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64" w:rsidRPr="007D6890" w:rsidRDefault="00025964" w:rsidP="00AB4602">
      <w:pPr>
        <w:jc w:val="center"/>
        <w:rPr>
          <w:rFonts w:ascii="方正小标宋简体" w:eastAsia="方正小标宋简体"/>
          <w:color w:val="FF0000"/>
          <w:w w:val="50"/>
          <w:sz w:val="168"/>
          <w:szCs w:val="168"/>
        </w:rPr>
      </w:pPr>
    </w:p>
    <w:p w:rsidR="00025964" w:rsidRPr="00502DC5" w:rsidRDefault="00025964" w:rsidP="00AB4602">
      <w:pPr>
        <w:jc w:val="center"/>
        <w:rPr>
          <w:rFonts w:ascii="方正小标宋简体" w:eastAsia="方正小标宋简体"/>
          <w:color w:val="FF0000"/>
          <w:w w:val="63"/>
          <w:sz w:val="110"/>
        </w:rPr>
      </w:pPr>
      <w:r w:rsidRPr="00502DC5">
        <w:rPr>
          <w:rFonts w:ascii="方正小标宋简体" w:eastAsia="方正小标宋简体" w:hint="eastAsia"/>
          <w:color w:val="FF0000"/>
          <w:w w:val="63"/>
          <w:sz w:val="110"/>
        </w:rPr>
        <w:t>河南医学高等专科学校文件</w:t>
      </w:r>
    </w:p>
    <w:p w:rsidR="00025964" w:rsidRPr="00AB4602" w:rsidRDefault="00025964" w:rsidP="00AB4602">
      <w:pPr>
        <w:pStyle w:val="a5"/>
        <w:spacing w:line="240" w:lineRule="atLeast"/>
        <w:rPr>
          <w:sz w:val="30"/>
        </w:rPr>
      </w:pPr>
    </w:p>
    <w:p w:rsidR="00025964" w:rsidRDefault="00025964">
      <w:pPr>
        <w:pStyle w:val="a5"/>
        <w:spacing w:line="580" w:lineRule="exact"/>
        <w:jc w:val="center"/>
        <w:rPr>
          <w:rFonts w:ascii="仿宋_GB2312"/>
          <w:sz w:val="30"/>
        </w:rPr>
      </w:pPr>
      <w:bookmarkStart w:id="0" w:name="机关代字"/>
      <w:r>
        <w:rPr>
          <w:rFonts w:ascii="仿宋_GB2312" w:eastAsia="仿宋_GB2312" w:hAnsi="新宋体" w:hint="eastAsia"/>
          <w:sz w:val="32"/>
          <w:szCs w:val="32"/>
        </w:rPr>
        <w:t>豫医专</w:t>
      </w:r>
      <w:bookmarkEnd w:id="0"/>
      <w:r>
        <w:rPr>
          <w:rFonts w:ascii="仿宋_GB2312" w:eastAsia="仿宋_GB2312" w:hAnsi="新宋体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hAnsi="新宋体"/>
          <w:sz w:val="32"/>
          <w:szCs w:val="32"/>
        </w:rPr>
        <w:t>2017</w:t>
      </w:r>
      <w:bookmarkEnd w:id="1"/>
      <w:r>
        <w:rPr>
          <w:rFonts w:ascii="仿宋_GB2312" w:eastAsia="仿宋_GB2312" w:hAnsi="新宋体" w:hint="eastAsia"/>
          <w:sz w:val="32"/>
          <w:szCs w:val="32"/>
        </w:rPr>
        <w:t>〕</w:t>
      </w:r>
      <w:bookmarkStart w:id="2" w:name="序号"/>
      <w:r>
        <w:rPr>
          <w:rFonts w:ascii="仿宋_GB2312" w:eastAsia="仿宋_GB2312"/>
          <w:sz w:val="32"/>
          <w:szCs w:val="32"/>
        </w:rPr>
        <w:t>109</w:t>
      </w:r>
      <w:bookmarkEnd w:id="2"/>
      <w:r>
        <w:rPr>
          <w:rFonts w:ascii="仿宋_GB2312" w:eastAsia="仿宋_GB2312" w:hAnsi="新宋体" w:hint="eastAsia"/>
          <w:sz w:val="32"/>
          <w:szCs w:val="32"/>
        </w:rPr>
        <w:t>号</w:t>
      </w:r>
    </w:p>
    <w:p w:rsidR="00025964" w:rsidRDefault="007D1DD8">
      <w:pPr>
        <w:spacing w:line="580" w:lineRule="exact"/>
        <w:rPr>
          <w:rFonts w:ascii="新宋体" w:eastAsia="新宋体" w:hAnsi="新宋体"/>
          <w:sz w:val="44"/>
          <w:szCs w:val="44"/>
        </w:rPr>
      </w:pPr>
      <w:r w:rsidRPr="007D1DD8">
        <w:rPr>
          <w:rFonts w:ascii="宋体" w:hAnsi="宋体" w:cs="宋体"/>
          <w:noProof/>
          <w:kern w:val="0"/>
          <w:sz w:val="24"/>
        </w:rPr>
        <w:pict>
          <v:line id="_x0000_s2050" style="position:absolute;left:0;text-align:left;z-index:251660288" from="-.05pt,7.75pt" to="442.15pt,7.75pt" strokecolor="red" strokeweight="1.15pt"/>
        </w:pict>
      </w:r>
    </w:p>
    <w:p w:rsidR="00025964" w:rsidRDefault="00025964" w:rsidP="00760E47">
      <w:pPr>
        <w:spacing w:line="32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bookmarkStart w:id="3" w:name="文件标题"/>
    </w:p>
    <w:p w:rsidR="00025964" w:rsidRDefault="00025964" w:rsidP="00760E47">
      <w:pPr>
        <w:spacing w:line="62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河南医学高等专科学校</w:t>
      </w:r>
    </w:p>
    <w:p w:rsidR="00025964" w:rsidRDefault="00025964" w:rsidP="00760E47">
      <w:pPr>
        <w:spacing w:line="62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关于规范校长办公会相关工作的通知</w:t>
      </w:r>
      <w:bookmarkEnd w:id="3"/>
    </w:p>
    <w:p w:rsidR="00025964" w:rsidRDefault="00025964" w:rsidP="00760E47">
      <w:pPr>
        <w:spacing w:line="620" w:lineRule="exact"/>
        <w:jc w:val="center"/>
        <w:rPr>
          <w:rFonts w:ascii="方正小标宋简体" w:eastAsia="方正小标宋简体" w:hAnsi="新宋体"/>
          <w:sz w:val="44"/>
          <w:szCs w:val="44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bookmarkStart w:id="4" w:name="主送单位"/>
      <w:r>
        <w:rPr>
          <w:rFonts w:ascii="仿宋_GB2312" w:eastAsia="仿宋_GB2312" w:hint="eastAsia"/>
          <w:sz w:val="32"/>
          <w:szCs w:val="32"/>
        </w:rPr>
        <w:t>各单位、部门</w:t>
      </w:r>
      <w:bookmarkEnd w:id="4"/>
      <w:r>
        <w:rPr>
          <w:rFonts w:ascii="仿宋_GB2312" w:eastAsia="仿宋_GB2312" w:hint="eastAsia"/>
          <w:sz w:val="32"/>
          <w:szCs w:val="32"/>
        </w:rPr>
        <w:t>：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进一步转变会风文风，认真落实校长办公会制度，提高工作效率，确保政令畅通，根据《河南医学高等专科学校校长办公会制度及议事规则》（豫医专〔2014〕126号）和校长办公会要求，现就规范校长办公会相关工作提出如下要求：</w:t>
      </w:r>
    </w:p>
    <w:p w:rsidR="00025964" w:rsidRPr="00BF1278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 w:rsidRPr="00BF1278"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</w:t>
      </w:r>
      <w:r w:rsidRPr="00BF1278">
        <w:rPr>
          <w:rFonts w:ascii="黑体" w:eastAsia="黑体" w:hAnsi="黑体" w:hint="eastAsia"/>
          <w:sz w:val="32"/>
          <w:szCs w:val="32"/>
        </w:rPr>
        <w:t>议题</w:t>
      </w:r>
      <w:r>
        <w:rPr>
          <w:rFonts w:ascii="黑体" w:eastAsia="黑体" w:hAnsi="黑体" w:hint="eastAsia"/>
          <w:sz w:val="32"/>
          <w:szCs w:val="32"/>
        </w:rPr>
        <w:t>确定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（一）议题准备。根据校长办公会的主要任务或校长要</w:t>
      </w:r>
      <w:r>
        <w:rPr>
          <w:rFonts w:ascii="仿宋_GB2312" w:eastAsia="仿宋_GB2312" w:hint="eastAsia"/>
          <w:sz w:val="32"/>
          <w:szCs w:val="32"/>
        </w:rPr>
        <w:lastRenderedPageBreak/>
        <w:t>求，需要提交校长办公会研究的事项，由相关职能部门提出，内容要具体，意见要明确，形成议题前，分管校领导要向校长汇报 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（二）议题审批。议题确定后，</w:t>
      </w:r>
      <w:r w:rsidRPr="00B55919">
        <w:rPr>
          <w:rFonts w:ascii="仿宋_GB2312" w:eastAsia="仿宋_GB2312" w:hint="eastAsia"/>
          <w:sz w:val="32"/>
          <w:szCs w:val="32"/>
        </w:rPr>
        <w:t>议题</w:t>
      </w:r>
      <w:r>
        <w:rPr>
          <w:rFonts w:ascii="仿宋_GB2312" w:eastAsia="仿宋_GB2312" w:hint="eastAsia"/>
          <w:sz w:val="32"/>
          <w:szCs w:val="32"/>
        </w:rPr>
        <w:t>提出</w:t>
      </w:r>
      <w:r w:rsidRPr="00B55919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按照以下程序进行审批：</w:t>
      </w:r>
      <w:r w:rsidRPr="00B55919">
        <w:rPr>
          <w:rFonts w:ascii="仿宋_GB2312" w:eastAsia="仿宋_GB2312" w:hint="eastAsia"/>
          <w:sz w:val="32"/>
          <w:szCs w:val="32"/>
        </w:rPr>
        <w:t>①填写</w:t>
      </w:r>
      <w:r>
        <w:rPr>
          <w:rFonts w:ascii="仿宋_GB2312" w:eastAsia="仿宋_GB2312" w:hint="eastAsia"/>
          <w:sz w:val="32"/>
          <w:szCs w:val="32"/>
        </w:rPr>
        <w:t>《校长办公会议题申请表》（附件1）</w:t>
      </w:r>
      <w:r w:rsidRPr="00B55919">
        <w:rPr>
          <w:rFonts w:ascii="仿宋_GB2312" w:eastAsia="仿宋_GB2312" w:hint="eastAsia"/>
          <w:sz w:val="32"/>
          <w:szCs w:val="32"/>
        </w:rPr>
        <w:t>→②征求相关部门意见→③报分管</w:t>
      </w:r>
      <w:r>
        <w:rPr>
          <w:rFonts w:ascii="仿宋_GB2312" w:eastAsia="仿宋_GB2312" w:hint="eastAsia"/>
          <w:sz w:val="32"/>
          <w:szCs w:val="32"/>
        </w:rPr>
        <w:t>校领导审核</w:t>
      </w:r>
      <w:r w:rsidRPr="00B55919"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>④</w:t>
      </w:r>
      <w:r w:rsidRPr="00B55919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校长审</w:t>
      </w:r>
      <w:r w:rsidRPr="00B55919">
        <w:rPr>
          <w:rFonts w:ascii="仿宋_GB2312" w:eastAsia="仿宋_GB2312" w:hint="eastAsia"/>
          <w:sz w:val="32"/>
          <w:szCs w:val="32"/>
        </w:rPr>
        <w:t>批→</w:t>
      </w:r>
      <w:r>
        <w:rPr>
          <w:rFonts w:ascii="仿宋_GB2312" w:eastAsia="仿宋_GB2312" w:hint="eastAsia"/>
          <w:sz w:val="32"/>
          <w:szCs w:val="32"/>
        </w:rPr>
        <w:t>⑤</w:t>
      </w:r>
      <w:r w:rsidRPr="00B55919">
        <w:rPr>
          <w:rFonts w:ascii="仿宋_GB2312" w:eastAsia="仿宋_GB2312" w:hint="eastAsia"/>
          <w:sz w:val="32"/>
          <w:szCs w:val="32"/>
        </w:rPr>
        <w:t>送</w:t>
      </w:r>
      <w:r>
        <w:rPr>
          <w:rFonts w:ascii="仿宋_GB2312" w:eastAsia="仿宋_GB2312" w:hint="eastAsia"/>
          <w:sz w:val="32"/>
          <w:szCs w:val="32"/>
        </w:rPr>
        <w:t>校</w:t>
      </w:r>
      <w:r w:rsidRPr="00B55919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汇总形成校长办公会议题单。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（三）材料准备。议题经审批同意上会后，议题提出部门负责准备议题相关材料，每周四中午12:00前将议题材料</w:t>
      </w:r>
      <w:r w:rsidRPr="004145C7">
        <w:rPr>
          <w:rFonts w:ascii="仿宋_GB2312" w:eastAsia="仿宋_GB2312" w:hint="eastAsia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报送校办。议题材料具体要求见附件2。</w:t>
      </w:r>
    </w:p>
    <w:p w:rsidR="00025964" w:rsidRPr="0019743F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9743F">
        <w:rPr>
          <w:rFonts w:ascii="黑体" w:eastAsia="黑体" w:hAnsi="黑体" w:hint="eastAsia"/>
          <w:sz w:val="32"/>
          <w:szCs w:val="32"/>
        </w:rPr>
        <w:t>二、会议</w:t>
      </w:r>
      <w:r>
        <w:rPr>
          <w:rFonts w:ascii="黑体" w:eastAsia="黑体" w:hAnsi="黑体" w:hint="eastAsia"/>
          <w:sz w:val="32"/>
          <w:szCs w:val="32"/>
        </w:rPr>
        <w:t>组织</w:t>
      </w:r>
    </w:p>
    <w:p w:rsidR="00025964" w:rsidRPr="00C37415" w:rsidRDefault="00025964" w:rsidP="00760E47">
      <w:pPr>
        <w:spacing w:line="620" w:lineRule="exact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参会人员。按照校长办公会议议事规则，校长办公会参加人员由校长、分管行政工作的校领导组成，党办主任、校办主任、监察室主任固定列席会议，议题提出部门、协办部门的主要负责人根据议题内容列席会议。</w:t>
      </w:r>
    </w:p>
    <w:p w:rsidR="00025964" w:rsidRPr="00090493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（二）通知会议。校办负责通知校长办公会参会人员，并将校长办公会议题单呈送出席会议的校领导。校长办公会议原则上一周召开一次，</w:t>
      </w:r>
      <w:r w:rsidRPr="00090493">
        <w:rPr>
          <w:rFonts w:ascii="仿宋_GB2312" w:eastAsia="仿宋_GB2312" w:hint="eastAsia"/>
          <w:sz w:val="32"/>
          <w:szCs w:val="32"/>
        </w:rPr>
        <w:t>每周五上午召开。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</w:t>
      </w:r>
      <w:r w:rsidRPr="000E2CA1">
        <w:rPr>
          <w:rFonts w:ascii="仿宋_GB2312" w:eastAsia="仿宋_GB2312" w:hint="eastAsia"/>
          <w:sz w:val="32"/>
          <w:szCs w:val="32"/>
        </w:rPr>
        <w:t>召开会议。</w:t>
      </w:r>
      <w:r>
        <w:rPr>
          <w:rFonts w:ascii="仿宋_GB2312" w:eastAsia="仿宋_GB2312" w:hint="eastAsia"/>
          <w:sz w:val="32"/>
          <w:szCs w:val="32"/>
        </w:rPr>
        <w:t>议题提出</w:t>
      </w:r>
      <w:r w:rsidRPr="000E2CA1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主要负责人按</w:t>
      </w:r>
      <w:r w:rsidRPr="000E2CA1">
        <w:rPr>
          <w:rFonts w:ascii="仿宋_GB2312" w:eastAsia="仿宋_GB2312" w:hint="eastAsia"/>
          <w:sz w:val="32"/>
          <w:szCs w:val="32"/>
        </w:rPr>
        <w:t>照议题顺序到会</w:t>
      </w:r>
      <w:r>
        <w:rPr>
          <w:rFonts w:ascii="仿宋_GB2312" w:eastAsia="仿宋_GB2312" w:hint="eastAsia"/>
          <w:sz w:val="32"/>
          <w:szCs w:val="32"/>
        </w:rPr>
        <w:t>进行汇报；</w:t>
      </w:r>
      <w:r w:rsidRPr="0019743F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不能参加会议，报校长同意后</w:t>
      </w:r>
      <w:r w:rsidRPr="0019743F">
        <w:rPr>
          <w:rFonts w:ascii="仿宋_GB2312" w:eastAsia="仿宋_GB2312" w:hint="eastAsia"/>
          <w:sz w:val="32"/>
          <w:szCs w:val="32"/>
        </w:rPr>
        <w:t>可由分管</w:t>
      </w:r>
      <w:r>
        <w:rPr>
          <w:rFonts w:ascii="仿宋_GB2312" w:eastAsia="仿宋_GB2312" w:hint="eastAsia"/>
          <w:sz w:val="32"/>
          <w:szCs w:val="32"/>
        </w:rPr>
        <w:t>校</w:t>
      </w:r>
      <w:r w:rsidRPr="0019743F">
        <w:rPr>
          <w:rFonts w:ascii="仿宋_GB2312" w:eastAsia="仿宋_GB2312" w:hint="eastAsia"/>
          <w:sz w:val="32"/>
          <w:szCs w:val="32"/>
        </w:rPr>
        <w:t>领导汇报</w:t>
      </w:r>
      <w:r>
        <w:rPr>
          <w:rFonts w:ascii="仿宋_GB2312" w:eastAsia="仿宋_GB2312" w:hint="eastAsia"/>
          <w:sz w:val="32"/>
          <w:szCs w:val="32"/>
        </w:rPr>
        <w:t>。出席会议的校</w:t>
      </w:r>
      <w:r w:rsidRPr="000E2CA1">
        <w:rPr>
          <w:rFonts w:ascii="仿宋_GB2312" w:eastAsia="仿宋_GB2312" w:hint="eastAsia"/>
          <w:sz w:val="32"/>
          <w:szCs w:val="32"/>
        </w:rPr>
        <w:t>领导</w:t>
      </w:r>
      <w:r>
        <w:rPr>
          <w:rFonts w:ascii="仿宋_GB2312" w:eastAsia="仿宋_GB2312" w:hint="eastAsia"/>
          <w:sz w:val="32"/>
          <w:szCs w:val="32"/>
        </w:rPr>
        <w:t>认真</w:t>
      </w:r>
      <w:r w:rsidRPr="000E2CA1">
        <w:rPr>
          <w:rFonts w:ascii="仿宋_GB2312" w:eastAsia="仿宋_GB2312" w:hint="eastAsia"/>
          <w:sz w:val="32"/>
          <w:szCs w:val="32"/>
        </w:rPr>
        <w:t>审议</w:t>
      </w:r>
      <w:r>
        <w:rPr>
          <w:rFonts w:ascii="仿宋_GB2312" w:eastAsia="仿宋_GB2312" w:hint="eastAsia"/>
          <w:sz w:val="32"/>
          <w:szCs w:val="32"/>
        </w:rPr>
        <w:t>议题</w:t>
      </w:r>
      <w:r w:rsidRPr="000E2CA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并充分发表意见。在充分听取参会人员意见的基础上，校长对讨论研究</w:t>
      </w:r>
      <w:r>
        <w:rPr>
          <w:rFonts w:ascii="仿宋_GB2312" w:eastAsia="仿宋_GB2312" w:hint="eastAsia"/>
          <w:sz w:val="32"/>
          <w:szCs w:val="32"/>
        </w:rPr>
        <w:lastRenderedPageBreak/>
        <w:t>的事项作出决定。</w:t>
      </w:r>
    </w:p>
    <w:p w:rsidR="00025964" w:rsidRPr="0019743F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（四）形成纪要。根据会议议定事项，</w:t>
      </w:r>
      <w:r w:rsidRPr="00B62F91">
        <w:rPr>
          <w:rFonts w:ascii="仿宋_GB2312" w:eastAsia="仿宋_GB2312" w:hint="eastAsia"/>
          <w:sz w:val="32"/>
          <w:szCs w:val="32"/>
        </w:rPr>
        <w:t>校办负责</w:t>
      </w:r>
      <w:r>
        <w:rPr>
          <w:rFonts w:ascii="仿宋_GB2312" w:eastAsia="仿宋_GB2312" w:hint="eastAsia"/>
          <w:sz w:val="32"/>
          <w:szCs w:val="32"/>
        </w:rPr>
        <w:t>记录并</w:t>
      </w:r>
      <w:r w:rsidRPr="00B62F91">
        <w:rPr>
          <w:rFonts w:ascii="仿宋_GB2312" w:eastAsia="仿宋_GB2312" w:hint="eastAsia"/>
          <w:sz w:val="32"/>
          <w:szCs w:val="32"/>
        </w:rPr>
        <w:t>形成校长办公会议纪要</w:t>
      </w:r>
      <w:r>
        <w:rPr>
          <w:rFonts w:ascii="仿宋_GB2312" w:eastAsia="仿宋_GB2312" w:hint="eastAsia"/>
          <w:sz w:val="32"/>
          <w:szCs w:val="32"/>
        </w:rPr>
        <w:t>。纪要经校长审签后，通过学校门户网站OA系统和内网入口“校务公开”栏目发布，与学校</w:t>
      </w:r>
      <w:r w:rsidRPr="0067359A">
        <w:rPr>
          <w:rFonts w:ascii="仿宋_GB2312" w:eastAsia="仿宋_GB2312" w:hint="eastAsia"/>
          <w:sz w:val="32"/>
          <w:szCs w:val="32"/>
        </w:rPr>
        <w:t>印发的</w:t>
      </w:r>
      <w:r>
        <w:rPr>
          <w:rFonts w:ascii="仿宋_GB2312" w:eastAsia="仿宋_GB2312" w:hint="eastAsia"/>
          <w:sz w:val="32"/>
          <w:szCs w:val="32"/>
        </w:rPr>
        <w:t>纸质会议纪要</w:t>
      </w:r>
      <w:r w:rsidRPr="0067359A">
        <w:rPr>
          <w:rFonts w:ascii="仿宋_GB2312" w:eastAsia="仿宋_GB2312" w:hint="eastAsia"/>
          <w:sz w:val="32"/>
          <w:szCs w:val="32"/>
        </w:rPr>
        <w:t>具有同等效力</w:t>
      </w:r>
      <w:r w:rsidRPr="00B62F91">
        <w:rPr>
          <w:rFonts w:ascii="仿宋_GB2312" w:eastAsia="仿宋_GB2312" w:hint="eastAsia"/>
          <w:sz w:val="32"/>
          <w:szCs w:val="32"/>
        </w:rPr>
        <w:t>。</w:t>
      </w:r>
    </w:p>
    <w:p w:rsidR="00025964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 w:rsidRPr="002C33CF"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</w:t>
      </w:r>
      <w:r w:rsidRPr="002C33C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议定事项办理</w:t>
      </w:r>
    </w:p>
    <w:p w:rsidR="00025964" w:rsidRPr="000367AB" w:rsidRDefault="00025964" w:rsidP="00760E47">
      <w:pPr>
        <w:spacing w:line="6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0367AB">
        <w:rPr>
          <w:rFonts w:ascii="仿宋_GB2312" w:eastAsia="仿宋_GB2312" w:hAnsi="黑体" w:hint="eastAsia"/>
          <w:sz w:val="32"/>
          <w:szCs w:val="32"/>
        </w:rPr>
        <w:t>（一）</w:t>
      </w:r>
      <w:r>
        <w:rPr>
          <w:rFonts w:ascii="仿宋_GB2312" w:eastAsia="仿宋_GB2312" w:hAnsi="黑体" w:hint="eastAsia"/>
          <w:sz w:val="32"/>
          <w:szCs w:val="32"/>
        </w:rPr>
        <w:t>会议议定事项承办部门的主要负责人</w:t>
      </w:r>
      <w:r w:rsidRPr="000367AB">
        <w:rPr>
          <w:rFonts w:ascii="仿宋_GB2312" w:eastAsia="仿宋_GB2312" w:hAnsi="黑体" w:hint="eastAsia"/>
          <w:sz w:val="32"/>
          <w:szCs w:val="32"/>
        </w:rPr>
        <w:t>是工作落实的第一责任人，负责会议</w:t>
      </w:r>
      <w:r>
        <w:rPr>
          <w:rFonts w:ascii="仿宋_GB2312" w:eastAsia="仿宋_GB2312" w:hAnsi="黑体" w:hint="eastAsia"/>
          <w:sz w:val="32"/>
          <w:szCs w:val="32"/>
        </w:rPr>
        <w:t>议定事项</w:t>
      </w:r>
      <w:r w:rsidRPr="000367AB">
        <w:rPr>
          <w:rFonts w:ascii="仿宋_GB2312" w:eastAsia="仿宋_GB2312" w:hAnsi="黑体" w:hint="eastAsia"/>
          <w:sz w:val="32"/>
          <w:szCs w:val="32"/>
        </w:rPr>
        <w:t>的办理落实。两个以上</w:t>
      </w:r>
      <w:r>
        <w:rPr>
          <w:rFonts w:ascii="仿宋_GB2312" w:eastAsia="仿宋_GB2312" w:hAnsi="黑体" w:hint="eastAsia"/>
          <w:sz w:val="32"/>
          <w:szCs w:val="32"/>
        </w:rPr>
        <w:t>部门</w:t>
      </w:r>
      <w:r w:rsidRPr="000367AB">
        <w:rPr>
          <w:rFonts w:ascii="仿宋_GB2312" w:eastAsia="仿宋_GB2312" w:hAnsi="黑体" w:hint="eastAsia"/>
          <w:sz w:val="32"/>
          <w:szCs w:val="32"/>
        </w:rPr>
        <w:t>负责承办的会议</w:t>
      </w:r>
      <w:r>
        <w:rPr>
          <w:rFonts w:ascii="仿宋_GB2312" w:eastAsia="仿宋_GB2312" w:hAnsi="黑体" w:hint="eastAsia"/>
          <w:sz w:val="32"/>
          <w:szCs w:val="32"/>
        </w:rPr>
        <w:t>议定事项</w:t>
      </w:r>
      <w:r w:rsidRPr="000367AB">
        <w:rPr>
          <w:rFonts w:ascii="仿宋_GB2312" w:eastAsia="仿宋_GB2312" w:hAnsi="黑体" w:hint="eastAsia"/>
          <w:sz w:val="32"/>
          <w:szCs w:val="32"/>
        </w:rPr>
        <w:t>，由主办</w:t>
      </w:r>
      <w:r>
        <w:rPr>
          <w:rFonts w:ascii="仿宋_GB2312" w:eastAsia="仿宋_GB2312" w:hAnsi="黑体" w:hint="eastAsia"/>
          <w:sz w:val="32"/>
          <w:szCs w:val="32"/>
        </w:rPr>
        <w:t>部门</w:t>
      </w:r>
      <w:r w:rsidRPr="000367AB">
        <w:rPr>
          <w:rFonts w:ascii="仿宋_GB2312" w:eastAsia="仿宋_GB2312" w:hAnsi="黑体" w:hint="eastAsia"/>
          <w:sz w:val="32"/>
          <w:szCs w:val="32"/>
        </w:rPr>
        <w:t>（或排在第一的</w:t>
      </w:r>
      <w:r>
        <w:rPr>
          <w:rFonts w:ascii="仿宋_GB2312" w:eastAsia="仿宋_GB2312" w:hAnsi="黑体" w:hint="eastAsia"/>
          <w:sz w:val="32"/>
          <w:szCs w:val="32"/>
        </w:rPr>
        <w:t>部门）牵头办理。</w:t>
      </w:r>
    </w:p>
    <w:p w:rsidR="00025964" w:rsidRPr="000367AB" w:rsidRDefault="00025964" w:rsidP="00760E47">
      <w:pPr>
        <w:spacing w:line="620" w:lineRule="exact"/>
        <w:rPr>
          <w:rFonts w:ascii="仿宋_GB2312" w:eastAsia="仿宋_GB2312" w:hAnsi="黑体"/>
          <w:sz w:val="32"/>
          <w:szCs w:val="32"/>
        </w:rPr>
      </w:pPr>
      <w:r w:rsidRPr="000367AB">
        <w:rPr>
          <w:rFonts w:ascii="仿宋_GB2312" w:eastAsia="仿宋_GB2312" w:hAnsi="黑体" w:hint="eastAsia"/>
          <w:sz w:val="32"/>
          <w:szCs w:val="32"/>
        </w:rPr>
        <w:t xml:space="preserve">　　（二）会议</w:t>
      </w:r>
      <w:r>
        <w:rPr>
          <w:rFonts w:ascii="仿宋_GB2312" w:eastAsia="仿宋_GB2312" w:hAnsi="黑体" w:hint="eastAsia"/>
          <w:sz w:val="32"/>
          <w:szCs w:val="32"/>
        </w:rPr>
        <w:t>议定事项属</w:t>
      </w:r>
      <w:r w:rsidRPr="000367AB">
        <w:rPr>
          <w:rFonts w:ascii="仿宋_GB2312" w:eastAsia="仿宋_GB2312" w:hAnsi="黑体" w:hint="eastAsia"/>
          <w:sz w:val="32"/>
          <w:szCs w:val="32"/>
        </w:rPr>
        <w:t>于</w:t>
      </w:r>
      <w:r>
        <w:rPr>
          <w:rFonts w:ascii="仿宋_GB2312" w:eastAsia="仿宋_GB2312" w:hAnsi="黑体" w:hint="eastAsia"/>
          <w:sz w:val="32"/>
          <w:szCs w:val="32"/>
        </w:rPr>
        <w:t>拟</w:t>
      </w:r>
      <w:r w:rsidRPr="000367AB">
        <w:rPr>
          <w:rFonts w:ascii="仿宋_GB2312" w:eastAsia="仿宋_GB2312" w:hAnsi="黑体" w:hint="eastAsia"/>
          <w:sz w:val="32"/>
          <w:szCs w:val="32"/>
        </w:rPr>
        <w:t>印发文件的，</w:t>
      </w:r>
      <w:r>
        <w:rPr>
          <w:rFonts w:ascii="仿宋_GB2312" w:eastAsia="仿宋_GB2312" w:hAnsi="黑体" w:hint="eastAsia"/>
          <w:sz w:val="32"/>
          <w:szCs w:val="32"/>
        </w:rPr>
        <w:t>承办部门须在会议结束后3个工作日内报校领导审签。</w:t>
      </w:r>
      <w:r w:rsidRPr="000367AB">
        <w:rPr>
          <w:rFonts w:ascii="仿宋_GB2312" w:eastAsia="仿宋_GB2312" w:hAnsi="黑体" w:hint="eastAsia"/>
          <w:sz w:val="32"/>
          <w:szCs w:val="32"/>
        </w:rPr>
        <w:t>会议</w:t>
      </w:r>
      <w:r>
        <w:rPr>
          <w:rFonts w:ascii="仿宋_GB2312" w:eastAsia="仿宋_GB2312" w:hAnsi="黑体" w:hint="eastAsia"/>
          <w:sz w:val="32"/>
          <w:szCs w:val="32"/>
        </w:rPr>
        <w:t>议定事项有明确办理时限的，</w:t>
      </w:r>
      <w:r w:rsidRPr="000367AB">
        <w:rPr>
          <w:rFonts w:ascii="仿宋_GB2312" w:eastAsia="仿宋_GB2312" w:hAnsi="黑体" w:hint="eastAsia"/>
          <w:sz w:val="32"/>
          <w:szCs w:val="32"/>
        </w:rPr>
        <w:t>承办</w:t>
      </w:r>
      <w:r>
        <w:rPr>
          <w:rFonts w:ascii="仿宋_GB2312" w:eastAsia="仿宋_GB2312" w:hAnsi="黑体" w:hint="eastAsia"/>
          <w:sz w:val="32"/>
          <w:szCs w:val="32"/>
        </w:rPr>
        <w:t>部门</w:t>
      </w:r>
      <w:r w:rsidRPr="000367AB">
        <w:rPr>
          <w:rFonts w:ascii="仿宋_GB2312" w:eastAsia="仿宋_GB2312" w:hAnsi="黑体" w:hint="eastAsia"/>
          <w:sz w:val="32"/>
          <w:szCs w:val="32"/>
        </w:rPr>
        <w:t>要严格</w:t>
      </w:r>
      <w:r>
        <w:rPr>
          <w:rFonts w:ascii="仿宋_GB2312" w:eastAsia="仿宋_GB2312" w:hAnsi="黑体" w:hint="eastAsia"/>
          <w:sz w:val="32"/>
          <w:szCs w:val="32"/>
        </w:rPr>
        <w:t>按照规定</w:t>
      </w:r>
      <w:r w:rsidRPr="000367AB">
        <w:rPr>
          <w:rFonts w:ascii="仿宋_GB2312" w:eastAsia="仿宋_GB2312" w:hAnsi="黑体" w:hint="eastAsia"/>
          <w:sz w:val="32"/>
          <w:szCs w:val="32"/>
        </w:rPr>
        <w:t>时限办理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0367AB">
        <w:rPr>
          <w:rFonts w:ascii="仿宋_GB2312" w:eastAsia="仿宋_GB2312" w:hAnsi="黑体" w:hint="eastAsia"/>
          <w:sz w:val="32"/>
          <w:szCs w:val="32"/>
        </w:rPr>
        <w:t>没有明确办理时限的</w:t>
      </w:r>
      <w:r>
        <w:rPr>
          <w:rFonts w:ascii="仿宋_GB2312" w:eastAsia="仿宋_GB2312" w:hAnsi="黑体" w:hint="eastAsia"/>
          <w:sz w:val="32"/>
          <w:szCs w:val="32"/>
        </w:rPr>
        <w:t>或需要长期落实的事项</w:t>
      </w:r>
      <w:r w:rsidRPr="000367AB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 xml:space="preserve">办理情况要定期向分管校领导和校长报告。 </w:t>
      </w:r>
    </w:p>
    <w:p w:rsidR="00025964" w:rsidRPr="00B62F91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 w:rsidRPr="000367AB">
        <w:rPr>
          <w:rFonts w:ascii="仿宋_GB2312" w:eastAsia="仿宋_GB2312" w:hAnsi="黑体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（三）</w:t>
      </w:r>
      <w:r w:rsidRPr="00B62F91">
        <w:rPr>
          <w:rFonts w:ascii="仿宋_GB2312" w:eastAsia="仿宋_GB2312" w:hint="eastAsia"/>
          <w:sz w:val="32"/>
          <w:szCs w:val="32"/>
        </w:rPr>
        <w:t>对办理完毕的事项，</w:t>
      </w:r>
      <w:r>
        <w:rPr>
          <w:rFonts w:ascii="仿宋_GB2312" w:eastAsia="仿宋_GB2312" w:hint="eastAsia"/>
          <w:sz w:val="32"/>
          <w:szCs w:val="32"/>
        </w:rPr>
        <w:t>承</w:t>
      </w:r>
      <w:r w:rsidRPr="00B62F91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部门</w:t>
      </w:r>
      <w:r w:rsidRPr="00B62F91">
        <w:rPr>
          <w:rFonts w:ascii="仿宋_GB2312" w:eastAsia="仿宋_GB2312" w:hint="eastAsia"/>
          <w:sz w:val="32"/>
          <w:szCs w:val="32"/>
        </w:rPr>
        <w:t>负责填写《校长办公会</w:t>
      </w:r>
      <w:r>
        <w:rPr>
          <w:rFonts w:ascii="仿宋_GB2312" w:eastAsia="仿宋_GB2312" w:hint="eastAsia"/>
          <w:sz w:val="32"/>
          <w:szCs w:val="32"/>
        </w:rPr>
        <w:t>议定事项</w:t>
      </w:r>
      <w:r w:rsidRPr="00B62F91">
        <w:rPr>
          <w:rFonts w:ascii="仿宋_GB2312" w:eastAsia="仿宋_GB2312" w:hint="eastAsia"/>
          <w:sz w:val="32"/>
          <w:szCs w:val="32"/>
        </w:rPr>
        <w:t>办结</w:t>
      </w:r>
      <w:r>
        <w:rPr>
          <w:rFonts w:ascii="仿宋_GB2312" w:eastAsia="仿宋_GB2312" w:hint="eastAsia"/>
          <w:sz w:val="32"/>
          <w:szCs w:val="32"/>
        </w:rPr>
        <w:t>反馈表</w:t>
      </w:r>
      <w:r w:rsidRPr="00B62F91">
        <w:rPr>
          <w:rFonts w:ascii="仿宋_GB2312" w:eastAsia="仿宋_GB2312" w:hint="eastAsia"/>
          <w:sz w:val="32"/>
          <w:szCs w:val="32"/>
        </w:rPr>
        <w:t>》（附件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B62F9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，由主要负责人签字并加盖部门公章后送</w:t>
      </w:r>
      <w:r w:rsidRPr="00B62F91">
        <w:rPr>
          <w:rFonts w:ascii="仿宋_GB2312" w:eastAsia="仿宋_GB2312" w:hint="eastAsia"/>
          <w:sz w:val="32"/>
          <w:szCs w:val="32"/>
        </w:rPr>
        <w:t>校办备案，必要时附书面材料详细说明事项办理情况。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（四）</w:t>
      </w:r>
      <w:r w:rsidRPr="00B62F91">
        <w:rPr>
          <w:rFonts w:ascii="仿宋_GB2312" w:eastAsia="仿宋_GB2312" w:hint="eastAsia"/>
          <w:sz w:val="32"/>
          <w:szCs w:val="32"/>
        </w:rPr>
        <w:t>校办负责定期在</w:t>
      </w:r>
      <w:r>
        <w:rPr>
          <w:rFonts w:ascii="仿宋_GB2312" w:eastAsia="仿宋_GB2312" w:hint="eastAsia"/>
          <w:sz w:val="32"/>
          <w:szCs w:val="32"/>
        </w:rPr>
        <w:t>学校内网</w:t>
      </w:r>
      <w:r w:rsidRPr="00B62F91">
        <w:rPr>
          <w:rFonts w:ascii="仿宋_GB2312" w:eastAsia="仿宋_GB2312" w:hint="eastAsia"/>
          <w:sz w:val="32"/>
          <w:szCs w:val="32"/>
        </w:rPr>
        <w:t>发布《校长办公会</w:t>
      </w:r>
      <w:r>
        <w:rPr>
          <w:rFonts w:ascii="仿宋_GB2312" w:eastAsia="仿宋_GB2312" w:hint="eastAsia"/>
          <w:sz w:val="32"/>
          <w:szCs w:val="32"/>
        </w:rPr>
        <w:t>议定事项</w:t>
      </w:r>
      <w:r w:rsidRPr="00B62F91">
        <w:rPr>
          <w:rFonts w:ascii="仿宋_GB2312" w:eastAsia="仿宋_GB2312" w:hint="eastAsia"/>
          <w:sz w:val="32"/>
          <w:szCs w:val="32"/>
        </w:rPr>
        <w:t>办理情况通报》</w:t>
      </w:r>
      <w:r>
        <w:rPr>
          <w:rFonts w:ascii="仿宋_GB2312" w:eastAsia="仿宋_GB2312" w:hint="eastAsia"/>
          <w:sz w:val="32"/>
          <w:szCs w:val="32"/>
        </w:rPr>
        <w:t>（附件4）</w:t>
      </w:r>
      <w:r w:rsidRPr="00B62F91">
        <w:rPr>
          <w:rFonts w:ascii="仿宋_GB2312" w:eastAsia="仿宋_GB2312" w:hint="eastAsia"/>
          <w:sz w:val="32"/>
          <w:szCs w:val="32"/>
        </w:rPr>
        <w:t>，每月末进行统计汇总，呈报</w:t>
      </w:r>
      <w:r>
        <w:rPr>
          <w:rFonts w:ascii="仿宋_GB2312" w:eastAsia="仿宋_GB2312" w:hint="eastAsia"/>
          <w:sz w:val="32"/>
          <w:szCs w:val="32"/>
        </w:rPr>
        <w:t>校长办公会</w:t>
      </w:r>
      <w:r w:rsidRPr="00B62F91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同时，根据部门填报的部门办理情况，及时调</w:t>
      </w:r>
      <w:r>
        <w:rPr>
          <w:rFonts w:ascii="仿宋_GB2312" w:eastAsia="仿宋_GB2312" w:hint="eastAsia"/>
          <w:sz w:val="32"/>
          <w:szCs w:val="32"/>
        </w:rPr>
        <w:lastRenderedPageBreak/>
        <w:t>整</w:t>
      </w:r>
      <w:r w:rsidRPr="00B62F91">
        <w:rPr>
          <w:rFonts w:ascii="仿宋_GB2312" w:eastAsia="仿宋_GB2312" w:hint="eastAsia"/>
          <w:sz w:val="32"/>
          <w:szCs w:val="32"/>
        </w:rPr>
        <w:t>《校长办公会</w:t>
      </w:r>
      <w:r>
        <w:rPr>
          <w:rFonts w:ascii="仿宋_GB2312" w:eastAsia="仿宋_GB2312" w:hint="eastAsia"/>
          <w:sz w:val="32"/>
          <w:szCs w:val="32"/>
        </w:rPr>
        <w:t>议定事项</w:t>
      </w:r>
      <w:r w:rsidRPr="00B62F91">
        <w:rPr>
          <w:rFonts w:ascii="仿宋_GB2312" w:eastAsia="仿宋_GB2312" w:hint="eastAsia"/>
          <w:sz w:val="32"/>
          <w:szCs w:val="32"/>
        </w:rPr>
        <w:t>办理情况通报》</w:t>
      </w:r>
      <w:r>
        <w:rPr>
          <w:rFonts w:ascii="仿宋_GB2312" w:eastAsia="仿宋_GB2312" w:hint="eastAsia"/>
          <w:sz w:val="32"/>
          <w:szCs w:val="32"/>
        </w:rPr>
        <w:t>内容。</w:t>
      </w:r>
    </w:p>
    <w:p w:rsidR="00025964" w:rsidRPr="004068D4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4068D4">
        <w:rPr>
          <w:rFonts w:ascii="黑体" w:eastAsia="黑体" w:hAnsi="黑体" w:hint="eastAsia"/>
          <w:sz w:val="32"/>
          <w:szCs w:val="32"/>
        </w:rPr>
        <w:t>四、严格</w:t>
      </w:r>
      <w:r>
        <w:rPr>
          <w:rFonts w:ascii="黑体" w:eastAsia="黑体" w:hAnsi="黑体" w:hint="eastAsia"/>
          <w:sz w:val="32"/>
          <w:szCs w:val="32"/>
        </w:rPr>
        <w:t>督办</w:t>
      </w:r>
      <w:r w:rsidRPr="004068D4">
        <w:rPr>
          <w:rFonts w:ascii="黑体" w:eastAsia="黑体" w:hAnsi="黑体" w:hint="eastAsia"/>
          <w:sz w:val="32"/>
          <w:szCs w:val="32"/>
        </w:rPr>
        <w:t>问责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4068D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4068D4">
        <w:rPr>
          <w:rFonts w:ascii="仿宋_GB2312" w:eastAsia="仿宋_GB2312" w:hint="eastAsia"/>
          <w:sz w:val="32"/>
          <w:szCs w:val="32"/>
        </w:rPr>
        <w:t>）将承办</w:t>
      </w:r>
      <w:r>
        <w:rPr>
          <w:rFonts w:ascii="仿宋_GB2312" w:eastAsia="仿宋_GB2312" w:hint="eastAsia"/>
          <w:sz w:val="32"/>
          <w:szCs w:val="32"/>
        </w:rPr>
        <w:t>部门</w:t>
      </w:r>
      <w:r w:rsidRPr="004068D4">
        <w:rPr>
          <w:rFonts w:ascii="仿宋_GB2312" w:eastAsia="仿宋_GB2312" w:hint="eastAsia"/>
          <w:sz w:val="32"/>
          <w:szCs w:val="32"/>
        </w:rPr>
        <w:t>（包括主办、协办</w:t>
      </w:r>
      <w:r>
        <w:rPr>
          <w:rFonts w:ascii="仿宋_GB2312" w:eastAsia="仿宋_GB2312" w:hint="eastAsia"/>
          <w:sz w:val="32"/>
          <w:szCs w:val="32"/>
        </w:rPr>
        <w:t>部门</w:t>
      </w:r>
      <w:r w:rsidRPr="004068D4">
        <w:rPr>
          <w:rFonts w:ascii="仿宋_GB2312" w:eastAsia="仿宋_GB2312" w:hint="eastAsia"/>
          <w:sz w:val="32"/>
          <w:szCs w:val="32"/>
        </w:rPr>
        <w:t>）办理落实</w:t>
      </w:r>
      <w:r>
        <w:rPr>
          <w:rFonts w:ascii="仿宋_GB2312" w:eastAsia="仿宋_GB2312" w:hint="eastAsia"/>
          <w:sz w:val="32"/>
          <w:szCs w:val="32"/>
        </w:rPr>
        <w:t>校长办公会议定事项</w:t>
      </w:r>
      <w:r w:rsidRPr="004068D4">
        <w:rPr>
          <w:rFonts w:ascii="仿宋_GB2312" w:eastAsia="仿宋_GB2312" w:hint="eastAsia"/>
          <w:sz w:val="32"/>
          <w:szCs w:val="32"/>
        </w:rPr>
        <w:t>情况纳入</w:t>
      </w:r>
      <w:r>
        <w:rPr>
          <w:rFonts w:ascii="仿宋_GB2312" w:eastAsia="仿宋_GB2312" w:hint="eastAsia"/>
          <w:sz w:val="32"/>
          <w:szCs w:val="32"/>
        </w:rPr>
        <w:t>对</w:t>
      </w:r>
      <w:r w:rsidRPr="004068D4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、部门</w:t>
      </w:r>
      <w:r w:rsidRPr="004068D4">
        <w:rPr>
          <w:rFonts w:ascii="仿宋_GB2312" w:eastAsia="仿宋_GB2312" w:hint="eastAsia"/>
          <w:sz w:val="32"/>
          <w:szCs w:val="32"/>
        </w:rPr>
        <w:t>的年度</w:t>
      </w:r>
      <w:r>
        <w:rPr>
          <w:rFonts w:ascii="仿宋_GB2312" w:eastAsia="仿宋_GB2312" w:hint="eastAsia"/>
          <w:sz w:val="32"/>
          <w:szCs w:val="32"/>
        </w:rPr>
        <w:t>考核</w:t>
      </w:r>
      <w:r w:rsidRPr="004068D4">
        <w:rPr>
          <w:rFonts w:ascii="仿宋_GB2312" w:eastAsia="仿宋_GB2312" w:hint="eastAsia"/>
          <w:sz w:val="32"/>
          <w:szCs w:val="32"/>
        </w:rPr>
        <w:t>范围。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（二）没有按照</w:t>
      </w:r>
      <w:r w:rsidRPr="004068D4">
        <w:rPr>
          <w:rFonts w:ascii="仿宋_GB2312" w:eastAsia="仿宋_GB2312" w:hint="eastAsia"/>
          <w:sz w:val="32"/>
          <w:szCs w:val="32"/>
        </w:rPr>
        <w:t>要求办理落实</w:t>
      </w:r>
      <w:r>
        <w:rPr>
          <w:rFonts w:ascii="仿宋_GB2312" w:eastAsia="仿宋_GB2312" w:hint="eastAsia"/>
          <w:sz w:val="32"/>
          <w:szCs w:val="32"/>
        </w:rPr>
        <w:t>校长办公会议定事项</w:t>
      </w:r>
      <w:r w:rsidRPr="004068D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 w:rsidRPr="004068D4">
        <w:rPr>
          <w:rFonts w:ascii="仿宋_GB2312" w:eastAsia="仿宋_GB2312" w:hint="eastAsia"/>
          <w:sz w:val="32"/>
          <w:szCs w:val="32"/>
        </w:rPr>
        <w:t>承办</w:t>
      </w:r>
      <w:r>
        <w:rPr>
          <w:rFonts w:ascii="仿宋_GB2312" w:eastAsia="仿宋_GB2312" w:hint="eastAsia"/>
          <w:sz w:val="32"/>
          <w:szCs w:val="32"/>
        </w:rPr>
        <w:t>部门主要负责人要</w:t>
      </w:r>
      <w:r w:rsidRPr="004068D4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校长办公会专题报告</w:t>
      </w:r>
      <w:r w:rsidRPr="004068D4">
        <w:rPr>
          <w:rFonts w:ascii="仿宋_GB2312" w:eastAsia="仿宋_GB2312" w:hint="eastAsia"/>
          <w:sz w:val="32"/>
          <w:szCs w:val="32"/>
        </w:rPr>
        <w:t>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（三）需要提交校长办公会研究的事项，因相关部门（单位）未提交而影响工作开展的，要追究相关人员责任。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附件：1.校长办公会议题申请表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2.议题材料要求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3.</w:t>
      </w:r>
      <w:r w:rsidRPr="00B62F91">
        <w:rPr>
          <w:rFonts w:ascii="仿宋_GB2312" w:eastAsia="仿宋_GB2312" w:hint="eastAsia"/>
          <w:sz w:val="32"/>
          <w:szCs w:val="32"/>
        </w:rPr>
        <w:t>校长办公会</w:t>
      </w:r>
      <w:r>
        <w:rPr>
          <w:rFonts w:ascii="仿宋_GB2312" w:eastAsia="仿宋_GB2312" w:hint="eastAsia"/>
          <w:sz w:val="32"/>
          <w:szCs w:val="32"/>
        </w:rPr>
        <w:t>议定事项</w:t>
      </w:r>
      <w:r w:rsidRPr="00B62F91">
        <w:rPr>
          <w:rFonts w:ascii="仿宋_GB2312" w:eastAsia="仿宋_GB2312" w:hint="eastAsia"/>
          <w:sz w:val="32"/>
          <w:szCs w:val="32"/>
        </w:rPr>
        <w:t>办结</w:t>
      </w:r>
      <w:r>
        <w:rPr>
          <w:rFonts w:ascii="仿宋_GB2312" w:eastAsia="仿宋_GB2312" w:hint="eastAsia"/>
          <w:sz w:val="32"/>
          <w:szCs w:val="32"/>
        </w:rPr>
        <w:t>反馈表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4.</w:t>
      </w:r>
      <w:r w:rsidRPr="00B62F91">
        <w:rPr>
          <w:rFonts w:ascii="仿宋_GB2312" w:eastAsia="仿宋_GB2312" w:hint="eastAsia"/>
          <w:sz w:val="32"/>
          <w:szCs w:val="32"/>
        </w:rPr>
        <w:t>校长办公会</w:t>
      </w:r>
      <w:r>
        <w:rPr>
          <w:rFonts w:ascii="仿宋_GB2312" w:eastAsia="仿宋_GB2312" w:hint="eastAsia"/>
          <w:sz w:val="32"/>
          <w:szCs w:val="32"/>
        </w:rPr>
        <w:t>议定事项</w:t>
      </w:r>
      <w:r w:rsidRPr="00B62F91">
        <w:rPr>
          <w:rFonts w:ascii="仿宋_GB2312" w:eastAsia="仿宋_GB2312" w:hint="eastAsia"/>
          <w:sz w:val="32"/>
          <w:szCs w:val="32"/>
        </w:rPr>
        <w:t>办理情况通报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2017年10月11日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3172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0D2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025964" w:rsidRPr="00C90D26" w:rsidRDefault="00025964" w:rsidP="0031727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25964" w:rsidRPr="00A20A89" w:rsidRDefault="00025964" w:rsidP="0031727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20A89">
        <w:rPr>
          <w:rFonts w:ascii="方正小标宋简体" w:eastAsia="方正小标宋简体" w:hAnsi="宋体" w:hint="eastAsia"/>
          <w:sz w:val="36"/>
          <w:szCs w:val="36"/>
        </w:rPr>
        <w:t>校长办公会议题申请表</w:t>
      </w:r>
    </w:p>
    <w:p w:rsidR="00025964" w:rsidRPr="004E24D0" w:rsidRDefault="00025964" w:rsidP="00317270">
      <w:pPr>
        <w:spacing w:line="560" w:lineRule="exact"/>
        <w:jc w:val="righ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填表时间：  年  月  日</w:t>
      </w:r>
    </w:p>
    <w:tbl>
      <w:tblPr>
        <w:tblW w:w="9498" w:type="dxa"/>
        <w:jc w:val="center"/>
        <w:tblLook w:val="04A0"/>
      </w:tblPr>
      <w:tblGrid>
        <w:gridCol w:w="1418"/>
        <w:gridCol w:w="3095"/>
        <w:gridCol w:w="1984"/>
        <w:gridCol w:w="3001"/>
      </w:tblGrid>
      <w:tr w:rsidR="00025964" w:rsidRPr="00D23775" w:rsidTr="00EA1990">
        <w:trPr>
          <w:trHeight w:val="7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64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议题提</w:t>
            </w:r>
          </w:p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出部门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64" w:rsidRPr="00010F04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主要负责人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64" w:rsidRPr="00010F04" w:rsidRDefault="00025964" w:rsidP="00317270">
            <w:pPr>
              <w:spacing w:line="560" w:lineRule="exact"/>
              <w:rPr>
                <w:rFonts w:ascii="宋体" w:hAnsi="宋体" w:cs="宋体"/>
                <w:color w:val="000000"/>
              </w:rPr>
            </w:pPr>
          </w:p>
        </w:tc>
      </w:tr>
      <w:tr w:rsidR="00025964" w:rsidRPr="00D23775" w:rsidTr="00EA1990">
        <w:trPr>
          <w:trHeight w:val="8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议题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964" w:rsidRPr="00010F04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964" w:rsidRPr="00D23775" w:rsidTr="00EA1990">
        <w:trPr>
          <w:trHeight w:val="397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主要内容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（内容较多可附后）</w:t>
            </w: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025964" w:rsidRPr="00D23775" w:rsidTr="00EA1990">
        <w:trPr>
          <w:trHeight w:val="1675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会办</w:t>
            </w: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部门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负责人</w:t>
            </w: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:</w:t>
            </w:r>
          </w:p>
        </w:tc>
      </w:tr>
      <w:tr w:rsidR="00025964" w:rsidRPr="00D23775" w:rsidTr="00EA1990">
        <w:trPr>
          <w:trHeight w:val="1558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分管校领导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审核</w:t>
            </w: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意见:</w:t>
            </w:r>
          </w:p>
        </w:tc>
      </w:tr>
      <w:tr w:rsidR="00025964" w:rsidRPr="00D23775" w:rsidTr="00EA1990">
        <w:trPr>
          <w:trHeight w:val="197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964" w:rsidRPr="00022435" w:rsidRDefault="00025964" w:rsidP="00317270">
            <w:pPr>
              <w:spacing w:line="560" w:lineRule="exact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22435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校长审批意见：</w:t>
            </w:r>
          </w:p>
        </w:tc>
      </w:tr>
    </w:tbl>
    <w:p w:rsidR="00025964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 w:rsidRPr="00C90D26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25964" w:rsidRPr="00C90D26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025964" w:rsidRPr="00EA1990" w:rsidRDefault="00025964" w:rsidP="00760E47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A1990">
        <w:rPr>
          <w:rFonts w:ascii="方正小标宋简体" w:eastAsia="方正小标宋简体" w:hAnsi="宋体" w:hint="eastAsia"/>
          <w:sz w:val="44"/>
          <w:szCs w:val="44"/>
        </w:rPr>
        <w:t>议题材料要求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Pr="007F7736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 w:rsidRPr="007F7736">
        <w:rPr>
          <w:rFonts w:ascii="黑体" w:eastAsia="黑体" w:hAnsi="黑体" w:hint="eastAsia"/>
          <w:sz w:val="32"/>
          <w:szCs w:val="32"/>
        </w:rPr>
        <w:t xml:space="preserve">    一、材料格式要求</w:t>
      </w:r>
    </w:p>
    <w:p w:rsidR="00025964" w:rsidRPr="00593EF6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</w:t>
      </w:r>
      <w:r w:rsidRPr="00884E2D">
        <w:rPr>
          <w:rFonts w:ascii="仿宋_GB2312" w:eastAsia="仿宋_GB2312" w:hint="eastAsia"/>
          <w:sz w:val="32"/>
          <w:szCs w:val="32"/>
        </w:rPr>
        <w:t>）标题一般用2号小标宋体字，</w:t>
      </w:r>
      <w:r w:rsidRPr="009425B5">
        <w:rPr>
          <w:rFonts w:ascii="仿宋_GB2312" w:eastAsia="仿宋_GB2312" w:hint="eastAsia"/>
          <w:sz w:val="32"/>
          <w:szCs w:val="32"/>
        </w:rPr>
        <w:t>文中结构层次序数依次可以用“一、”“（一）”“1.”“（1）”标注；一般第一层用黑体字、第二层用楷体字、第三层和第四层用仿宋体字标注。</w:t>
      </w:r>
    </w:p>
    <w:p w:rsidR="00025964" w:rsidRPr="00593EF6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Pr="00593EF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Pr="00593EF6">
        <w:rPr>
          <w:rFonts w:ascii="仿宋_GB2312" w:eastAsia="仿宋_GB2312" w:hint="eastAsia"/>
          <w:sz w:val="32"/>
          <w:szCs w:val="32"/>
        </w:rPr>
        <w:t>页面设置：</w:t>
      </w:r>
      <w:r w:rsidRPr="00C30DFD">
        <w:rPr>
          <w:rFonts w:ascii="仿宋_GB2312" w:eastAsia="仿宋_GB2312" w:hint="eastAsia"/>
          <w:sz w:val="32"/>
          <w:szCs w:val="32"/>
        </w:rPr>
        <w:t>公文用纸天头（上白边）为37 mm±1 mm，公文用纸订口（左白边）为28mm±1mm，版心尺寸为156 mm×225 mm。</w:t>
      </w:r>
      <w:r w:rsidRPr="00593EF6">
        <w:rPr>
          <w:rFonts w:ascii="仿宋_GB2312" w:eastAsia="仿宋_GB2312" w:hint="eastAsia"/>
          <w:sz w:val="32"/>
          <w:szCs w:val="32"/>
        </w:rPr>
        <w:t>行距：</w:t>
      </w:r>
      <w:r>
        <w:rPr>
          <w:rFonts w:ascii="仿宋_GB2312" w:eastAsia="仿宋_GB2312" w:hint="eastAsia"/>
          <w:sz w:val="32"/>
          <w:szCs w:val="32"/>
        </w:rPr>
        <w:t>30磅； 每页22行，每行28个字。</w:t>
      </w:r>
    </w:p>
    <w:p w:rsidR="00025964" w:rsidRPr="00593EF6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Pr="00593EF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Pr="00593EF6">
        <w:rPr>
          <w:rFonts w:ascii="仿宋_GB2312" w:eastAsia="仿宋_GB2312" w:hint="eastAsia"/>
          <w:sz w:val="32"/>
          <w:szCs w:val="32"/>
        </w:rPr>
        <w:t>印刷装订要求：印刷用纸纸型为A4，双面印刷</w:t>
      </w:r>
      <w:r>
        <w:rPr>
          <w:rFonts w:ascii="仿宋_GB2312" w:eastAsia="仿宋_GB2312" w:hint="eastAsia"/>
          <w:sz w:val="32"/>
          <w:szCs w:val="32"/>
        </w:rPr>
        <w:t>；</w:t>
      </w:r>
      <w:r w:rsidRPr="00593EF6">
        <w:rPr>
          <w:rFonts w:ascii="仿宋_GB2312" w:eastAsia="仿宋_GB2312" w:hint="eastAsia"/>
          <w:sz w:val="32"/>
          <w:szCs w:val="32"/>
        </w:rPr>
        <w:t>页码居页脚外侧</w:t>
      </w:r>
      <w:r>
        <w:rPr>
          <w:rFonts w:ascii="仿宋_GB2312" w:eastAsia="仿宋_GB2312" w:hint="eastAsia"/>
          <w:sz w:val="32"/>
          <w:szCs w:val="32"/>
        </w:rPr>
        <w:t>；</w:t>
      </w:r>
      <w:r w:rsidRPr="00593EF6">
        <w:rPr>
          <w:rFonts w:ascii="仿宋_GB2312" w:eastAsia="仿宋_GB2312" w:hint="eastAsia"/>
          <w:sz w:val="32"/>
          <w:szCs w:val="32"/>
        </w:rPr>
        <w:t>双钉左侧装订。</w:t>
      </w:r>
    </w:p>
    <w:p w:rsidR="00025964" w:rsidRPr="0000758E" w:rsidRDefault="00025964" w:rsidP="00760E47">
      <w:pPr>
        <w:spacing w:line="620" w:lineRule="exact"/>
        <w:rPr>
          <w:rFonts w:ascii="黑体" w:eastAsia="黑体" w:hAnsi="黑体"/>
          <w:sz w:val="32"/>
          <w:szCs w:val="32"/>
        </w:rPr>
      </w:pPr>
      <w:r w:rsidRPr="0000758E">
        <w:rPr>
          <w:rFonts w:ascii="黑体" w:eastAsia="黑体" w:hAnsi="黑体" w:hint="eastAsia"/>
          <w:sz w:val="32"/>
          <w:szCs w:val="32"/>
        </w:rPr>
        <w:t xml:space="preserve">    二、材料内容要求</w:t>
      </w:r>
    </w:p>
    <w:p w:rsidR="00025964" w:rsidRPr="00EC04E0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议题汇报材料情况要清楚，事实要准确，分析要到位，重点要突出；</w:t>
      </w:r>
      <w:r w:rsidRPr="00EC04E0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内容</w:t>
      </w:r>
      <w:r w:rsidRPr="00EC04E0">
        <w:rPr>
          <w:rFonts w:ascii="仿宋_GB2312" w:eastAsia="仿宋_GB2312" w:hint="eastAsia"/>
          <w:sz w:val="32"/>
          <w:szCs w:val="32"/>
        </w:rPr>
        <w:t>要简明扼要，</w:t>
      </w:r>
      <w:r>
        <w:rPr>
          <w:rFonts w:ascii="仿宋_GB2312" w:eastAsia="仿宋_GB2312" w:hint="eastAsia"/>
          <w:sz w:val="32"/>
          <w:szCs w:val="32"/>
        </w:rPr>
        <w:t>对材料的形成过程进行简述，突出汇报的主要内容、关键问题和需会议决</w:t>
      </w:r>
      <w:r w:rsidRPr="00EC04E0">
        <w:rPr>
          <w:rFonts w:ascii="仿宋_GB2312" w:eastAsia="仿宋_GB2312" w:hint="eastAsia"/>
          <w:sz w:val="32"/>
          <w:szCs w:val="32"/>
        </w:rPr>
        <w:t>定的主要事项</w:t>
      </w:r>
      <w:r>
        <w:rPr>
          <w:rFonts w:ascii="仿宋_GB2312" w:eastAsia="仿宋_GB2312" w:hint="eastAsia"/>
          <w:sz w:val="32"/>
          <w:szCs w:val="32"/>
        </w:rPr>
        <w:t>，并且要有明确、具体、可供选择的建议。</w:t>
      </w:r>
    </w:p>
    <w:p w:rsidR="00025964" w:rsidRPr="00EC04E0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</w:t>
      </w:r>
      <w:r w:rsidRPr="00EC04E0">
        <w:rPr>
          <w:rFonts w:ascii="仿宋_GB2312" w:eastAsia="仿宋_GB2312" w:hint="eastAsia"/>
          <w:sz w:val="32"/>
          <w:szCs w:val="32"/>
        </w:rPr>
        <w:t>提请</w:t>
      </w:r>
      <w:r>
        <w:rPr>
          <w:rFonts w:ascii="仿宋_GB2312" w:eastAsia="仿宋_GB2312" w:hint="eastAsia"/>
          <w:sz w:val="32"/>
          <w:szCs w:val="32"/>
        </w:rPr>
        <w:t>举办活动</w:t>
      </w:r>
      <w:r w:rsidRPr="00EC04E0">
        <w:rPr>
          <w:rFonts w:ascii="仿宋_GB2312" w:eastAsia="仿宋_GB2312" w:hint="eastAsia"/>
          <w:sz w:val="32"/>
          <w:szCs w:val="32"/>
        </w:rPr>
        <w:t>的汇报材料</w:t>
      </w:r>
      <w:r>
        <w:rPr>
          <w:rFonts w:ascii="仿宋_GB2312" w:eastAsia="仿宋_GB2312" w:hint="eastAsia"/>
          <w:sz w:val="32"/>
          <w:szCs w:val="32"/>
        </w:rPr>
        <w:t>，</w:t>
      </w:r>
      <w:r w:rsidRPr="00EC04E0">
        <w:rPr>
          <w:rFonts w:ascii="仿宋_GB2312" w:eastAsia="仿宋_GB2312" w:hint="eastAsia"/>
          <w:sz w:val="32"/>
          <w:szCs w:val="32"/>
        </w:rPr>
        <w:t>须将</w:t>
      </w:r>
      <w:r>
        <w:rPr>
          <w:rFonts w:ascii="仿宋_GB2312" w:eastAsia="仿宋_GB2312" w:hint="eastAsia"/>
          <w:sz w:val="32"/>
          <w:szCs w:val="32"/>
        </w:rPr>
        <w:t>活动</w:t>
      </w:r>
      <w:r w:rsidRPr="00EC04E0">
        <w:rPr>
          <w:rFonts w:ascii="仿宋_GB2312" w:eastAsia="仿宋_GB2312" w:hint="eastAsia"/>
          <w:sz w:val="32"/>
          <w:szCs w:val="32"/>
        </w:rPr>
        <w:t>方案附后，涉及印发</w:t>
      </w:r>
      <w:r>
        <w:rPr>
          <w:rFonts w:ascii="仿宋_GB2312" w:eastAsia="仿宋_GB2312" w:hint="eastAsia"/>
          <w:sz w:val="32"/>
          <w:szCs w:val="32"/>
        </w:rPr>
        <w:t>文件</w:t>
      </w:r>
      <w:r w:rsidRPr="00EC04E0">
        <w:rPr>
          <w:rFonts w:ascii="仿宋_GB2312" w:eastAsia="仿宋_GB2312" w:hint="eastAsia"/>
          <w:sz w:val="32"/>
          <w:szCs w:val="32"/>
        </w:rPr>
        <w:t>的须将</w:t>
      </w:r>
      <w:r>
        <w:rPr>
          <w:rFonts w:ascii="仿宋_GB2312" w:eastAsia="仿宋_GB2312" w:hint="eastAsia"/>
          <w:sz w:val="32"/>
          <w:szCs w:val="32"/>
        </w:rPr>
        <w:t>文件</w:t>
      </w:r>
      <w:r w:rsidRPr="00EC04E0">
        <w:rPr>
          <w:rFonts w:ascii="仿宋_GB2312" w:eastAsia="仿宋_GB2312" w:hint="eastAsia"/>
          <w:sz w:val="32"/>
          <w:szCs w:val="32"/>
        </w:rPr>
        <w:t>草稿附后</w:t>
      </w:r>
      <w:r>
        <w:rPr>
          <w:rFonts w:ascii="仿宋_GB2312" w:eastAsia="仿宋_GB2312" w:hint="eastAsia"/>
          <w:sz w:val="32"/>
          <w:szCs w:val="32"/>
        </w:rPr>
        <w:t>；如需校领导出席讲话，应给相关校领导准备讲话稿</w:t>
      </w:r>
      <w:r w:rsidRPr="00EC04E0">
        <w:rPr>
          <w:rFonts w:ascii="仿宋_GB2312" w:eastAsia="仿宋_GB2312" w:hint="eastAsia"/>
          <w:sz w:val="32"/>
          <w:szCs w:val="32"/>
        </w:rPr>
        <w:t>。</w:t>
      </w:r>
    </w:p>
    <w:p w:rsidR="00025964" w:rsidRPr="00EC04E0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（二）涉及</w:t>
      </w:r>
      <w:r w:rsidRPr="00EC04E0">
        <w:rPr>
          <w:rFonts w:ascii="仿宋_GB2312" w:eastAsia="仿宋_GB2312" w:hint="eastAsia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支出</w:t>
      </w:r>
      <w:r w:rsidRPr="00EC04E0">
        <w:rPr>
          <w:rFonts w:ascii="仿宋_GB2312" w:eastAsia="仿宋_GB2312" w:hint="eastAsia"/>
          <w:sz w:val="32"/>
          <w:szCs w:val="32"/>
        </w:rPr>
        <w:t>的汇报材料须将经费明细作为附件。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（三）提请审定印发文件的</w:t>
      </w:r>
      <w:r w:rsidRPr="00EC04E0">
        <w:rPr>
          <w:rFonts w:ascii="仿宋_GB2312" w:eastAsia="仿宋_GB2312" w:hint="eastAsia"/>
          <w:sz w:val="32"/>
          <w:szCs w:val="32"/>
        </w:rPr>
        <w:t>汇报材料，要以“说明”的形式进行汇报（同时附上文件）</w:t>
      </w:r>
      <w:r>
        <w:rPr>
          <w:rFonts w:ascii="仿宋_GB2312" w:eastAsia="仿宋_GB2312" w:hint="eastAsia"/>
          <w:sz w:val="32"/>
          <w:szCs w:val="32"/>
        </w:rPr>
        <w:t>，如：关于《招标采购工作暂行办法》的说明，“说明”中至少包括起草文件的依据、征求意见情况、文件的主要内容、需要强调的问题；如是修订文件，要列出修订前后内容、修订依据</w:t>
      </w:r>
      <w:r w:rsidRPr="00EC04E0">
        <w:rPr>
          <w:rFonts w:ascii="仿宋_GB2312" w:eastAsia="仿宋_GB2312" w:hint="eastAsia"/>
          <w:sz w:val="32"/>
          <w:szCs w:val="32"/>
        </w:rPr>
        <w:t>。</w:t>
      </w: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760E4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31727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31727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5964" w:rsidRDefault="00025964" w:rsidP="00317270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0D26">
        <w:rPr>
          <w:rFonts w:ascii="黑体" w:eastAsia="黑体" w:hAnsi="黑体" w:hint="eastAsia"/>
          <w:sz w:val="32"/>
          <w:szCs w:val="32"/>
        </w:rPr>
        <w:t>附件3</w:t>
      </w:r>
    </w:p>
    <w:p w:rsidR="00025964" w:rsidRPr="00C90D26" w:rsidRDefault="00025964" w:rsidP="0031727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25964" w:rsidRPr="00A20A89" w:rsidRDefault="00025964" w:rsidP="0031727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20A89">
        <w:rPr>
          <w:rFonts w:ascii="方正小标宋简体" w:eastAsia="方正小标宋简体" w:hAnsi="宋体" w:hint="eastAsia"/>
          <w:sz w:val="36"/>
          <w:szCs w:val="36"/>
        </w:rPr>
        <w:t>校长办公会</w:t>
      </w:r>
      <w:r>
        <w:rPr>
          <w:rFonts w:ascii="方正小标宋简体" w:eastAsia="方正小标宋简体" w:hAnsi="宋体" w:hint="eastAsia"/>
          <w:sz w:val="36"/>
          <w:szCs w:val="36"/>
        </w:rPr>
        <w:t>议定事项</w:t>
      </w:r>
      <w:r w:rsidRPr="00A20A89">
        <w:rPr>
          <w:rFonts w:ascii="方正小标宋简体" w:eastAsia="方正小标宋简体" w:hAnsi="宋体" w:hint="eastAsia"/>
          <w:sz w:val="36"/>
          <w:szCs w:val="36"/>
        </w:rPr>
        <w:t>办结</w:t>
      </w:r>
      <w:r>
        <w:rPr>
          <w:rFonts w:ascii="方正小标宋简体" w:eastAsia="方正小标宋简体" w:hAnsi="宋体" w:hint="eastAsia"/>
          <w:sz w:val="36"/>
          <w:szCs w:val="36"/>
        </w:rPr>
        <w:t>反馈表</w:t>
      </w:r>
    </w:p>
    <w:p w:rsidR="00025964" w:rsidRPr="00EF11BD" w:rsidRDefault="00025964" w:rsidP="00317270">
      <w:pPr>
        <w:spacing w:line="560" w:lineRule="exact"/>
        <w:rPr>
          <w:rFonts w:ascii="宋体" w:hAnsi="宋体"/>
          <w:sz w:val="24"/>
        </w:rPr>
      </w:pPr>
    </w:p>
    <w:tbl>
      <w:tblPr>
        <w:tblW w:w="907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876"/>
        <w:gridCol w:w="1802"/>
        <w:gridCol w:w="2693"/>
      </w:tblGrid>
      <w:tr w:rsidR="00025964" w:rsidRPr="00D23775" w:rsidTr="00EA1990">
        <w:trPr>
          <w:trHeight w:val="793"/>
          <w:jc w:val="center"/>
        </w:trPr>
        <w:tc>
          <w:tcPr>
            <w:tcW w:w="1702" w:type="dxa"/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>议定事项</w:t>
            </w:r>
          </w:p>
        </w:tc>
        <w:tc>
          <w:tcPr>
            <w:tcW w:w="7371" w:type="dxa"/>
            <w:gridSpan w:val="3"/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691"/>
          <w:jc w:val="center"/>
        </w:trPr>
        <w:tc>
          <w:tcPr>
            <w:tcW w:w="1702" w:type="dxa"/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>会议时间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年   月   日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>主办部门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701"/>
          <w:jc w:val="center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>协办部门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8972"/>
          <w:jc w:val="center"/>
        </w:trPr>
        <w:tc>
          <w:tcPr>
            <w:tcW w:w="9073" w:type="dxa"/>
            <w:gridSpan w:val="4"/>
          </w:tcPr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lastRenderedPageBreak/>
              <w:t>办理结果：</w:t>
            </w: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一、本事项已于    年   月   日办理完毕。</w:t>
            </w: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二、办理落实情况概述：</w:t>
            </w: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>承 办 部 门                     部门（单位）盖章</w:t>
            </w:r>
          </w:p>
          <w:p w:rsidR="00025964" w:rsidRPr="00D23775" w:rsidRDefault="00025964" w:rsidP="00317270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23775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主要负责人：                        年   月   日 </w:t>
            </w:r>
          </w:p>
        </w:tc>
      </w:tr>
    </w:tbl>
    <w:p w:rsidR="00025964" w:rsidRDefault="00025964" w:rsidP="0031727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E5F9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025964" w:rsidRPr="004E5F96" w:rsidRDefault="00025964" w:rsidP="0031727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025964" w:rsidRPr="004E5F96" w:rsidRDefault="00025964" w:rsidP="00317270">
      <w:pPr>
        <w:widowControl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4E5F96">
        <w:rPr>
          <w:rFonts w:ascii="方正小标宋简体" w:eastAsia="方正小标宋简体" w:hAnsi="宋体" w:hint="eastAsia"/>
          <w:sz w:val="36"/>
          <w:szCs w:val="36"/>
        </w:rPr>
        <w:t>校长办公会</w:t>
      </w:r>
      <w:r>
        <w:rPr>
          <w:rFonts w:ascii="方正小标宋简体" w:eastAsia="方正小标宋简体" w:hAnsi="宋体" w:hint="eastAsia"/>
          <w:sz w:val="36"/>
          <w:szCs w:val="36"/>
        </w:rPr>
        <w:t>议</w:t>
      </w:r>
      <w:r w:rsidRPr="004E5F96">
        <w:rPr>
          <w:rFonts w:ascii="方正小标宋简体" w:eastAsia="方正小标宋简体" w:hAnsi="宋体" w:hint="eastAsia"/>
          <w:sz w:val="36"/>
          <w:szCs w:val="36"/>
        </w:rPr>
        <w:t>定事项办理情况通报</w:t>
      </w:r>
    </w:p>
    <w:p w:rsidR="00025964" w:rsidRPr="004E5F96" w:rsidRDefault="00025964" w:rsidP="00317270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                         </w:t>
      </w:r>
      <w:r w:rsidRPr="00470035">
        <w:rPr>
          <w:rFonts w:ascii="仿宋_GB2312" w:eastAsia="仿宋_GB2312" w:hint="eastAsia"/>
          <w:sz w:val="30"/>
          <w:szCs w:val="30"/>
        </w:rPr>
        <w:t xml:space="preserve"> </w:t>
      </w:r>
      <w:r w:rsidRPr="004E5F96">
        <w:rPr>
          <w:rFonts w:ascii="仿宋_GB2312" w:eastAsia="仿宋_GB2312" w:hint="eastAsia"/>
          <w:sz w:val="28"/>
          <w:szCs w:val="28"/>
        </w:rPr>
        <w:t xml:space="preserve">通报时间：    年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E5F96">
        <w:rPr>
          <w:rFonts w:ascii="仿宋_GB2312" w:eastAsia="仿宋_GB2312" w:hint="eastAsia"/>
          <w:sz w:val="28"/>
          <w:szCs w:val="28"/>
        </w:rPr>
        <w:t xml:space="preserve">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1069"/>
        <w:gridCol w:w="1976"/>
        <w:gridCol w:w="1264"/>
        <w:gridCol w:w="1134"/>
        <w:gridCol w:w="1329"/>
        <w:gridCol w:w="1020"/>
      </w:tblGrid>
      <w:tr w:rsidR="00025964" w:rsidRPr="00D23775" w:rsidTr="00EA1990">
        <w:trPr>
          <w:trHeight w:val="672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会议时间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议定事项</w:t>
            </w: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办理时限</w:t>
            </w: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主办部门</w:t>
            </w: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协办部门</w:t>
            </w: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b/>
                <w:sz w:val="32"/>
                <w:szCs w:val="32"/>
              </w:rPr>
              <w:t>办理结果</w:t>
            </w:r>
          </w:p>
        </w:tc>
      </w:tr>
      <w:tr w:rsidR="00025964" w:rsidRPr="00D23775" w:rsidTr="00EA1990">
        <w:trPr>
          <w:trHeight w:val="696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 xml:space="preserve">月  </w:t>
            </w:r>
            <w:r w:rsidRPr="00D23775">
              <w:rPr>
                <w:rFonts w:ascii="仿宋_GB2312" w:eastAsia="仿宋_GB2312" w:hint="eastAsia"/>
                <w:sz w:val="32"/>
                <w:szCs w:val="32"/>
              </w:rPr>
              <w:lastRenderedPageBreak/>
              <w:t>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691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sz w:val="24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844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699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sz w:val="24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837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696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sz w:val="24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5964" w:rsidRPr="00D23775" w:rsidTr="00EA1990">
        <w:trPr>
          <w:trHeight w:val="831"/>
          <w:jc w:val="center"/>
        </w:trPr>
        <w:tc>
          <w:tcPr>
            <w:tcW w:w="959" w:type="dxa"/>
          </w:tcPr>
          <w:p w:rsidR="00025964" w:rsidRPr="00D23775" w:rsidRDefault="00025964" w:rsidP="00317270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025964" w:rsidRPr="00D23775" w:rsidRDefault="00025964" w:rsidP="00317270">
            <w:pPr>
              <w:widowControl/>
              <w:spacing w:line="560" w:lineRule="exact"/>
              <w:jc w:val="right"/>
              <w:rPr>
                <w:sz w:val="24"/>
              </w:rPr>
            </w:pPr>
            <w:r w:rsidRPr="00D23775">
              <w:rPr>
                <w:rFonts w:ascii="仿宋_GB2312" w:eastAsia="仿宋_GB2312" w:hint="eastAsia"/>
                <w:sz w:val="32"/>
                <w:szCs w:val="32"/>
              </w:rPr>
              <w:t>月  日</w:t>
            </w:r>
          </w:p>
        </w:tc>
        <w:tc>
          <w:tcPr>
            <w:tcW w:w="3685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 w:rsidR="00025964" w:rsidRPr="00D23775" w:rsidRDefault="00025964" w:rsidP="00317270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25964" w:rsidRDefault="00025964" w:rsidP="00317270">
      <w:pPr>
        <w:spacing w:line="560" w:lineRule="exact"/>
      </w:pPr>
    </w:p>
    <w:p w:rsidR="00025964" w:rsidRDefault="0002596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  <w:sectPr w:rsidR="00025964" w:rsidSect="00EA58DD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5964" w:rsidRDefault="00025964" w:rsidP="00EA199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25964" w:rsidRDefault="00025964" w:rsidP="00150998">
      <w:pPr>
        <w:pBdr>
          <w:top w:val="single" w:sz="6" w:space="1" w:color="auto"/>
          <w:bottom w:val="single" w:sz="6" w:space="1" w:color="auto"/>
        </w:pBd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河南医学高等专科学校办公室</w:t>
      </w:r>
      <w:bookmarkStart w:id="5" w:name="印发日期"/>
      <w:r>
        <w:rPr>
          <w:rFonts w:ascii="仿宋_GB2312" w:eastAsia="仿宋_GB2312" w:hint="eastAsia"/>
          <w:sz w:val="28"/>
          <w:szCs w:val="28"/>
        </w:rPr>
        <w:t xml:space="preserve">             2017年10月11日</w:t>
      </w:r>
      <w:bookmarkEnd w:id="5"/>
      <w:r>
        <w:rPr>
          <w:rFonts w:ascii="仿宋_GB2312" w:eastAsia="仿宋_GB2312" w:hint="eastAsia"/>
          <w:sz w:val="28"/>
          <w:szCs w:val="28"/>
        </w:rPr>
        <w:t>印发</w:t>
      </w:r>
    </w:p>
    <w:p w:rsidR="001443A9" w:rsidRDefault="001443A9"/>
    <w:sectPr w:rsidR="001443A9" w:rsidSect="00EA1990">
      <w:footerReference w:type="even" r:id="rId8"/>
      <w:pgSz w:w="11906" w:h="16838"/>
      <w:pgMar w:top="1440" w:right="1531" w:bottom="1440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C5" w:rsidRDefault="004A20C5" w:rsidP="00025964">
      <w:r>
        <w:separator/>
      </w:r>
    </w:p>
  </w:endnote>
  <w:endnote w:type="continuationSeparator" w:id="1">
    <w:p w:rsidR="004A20C5" w:rsidRDefault="004A20C5" w:rsidP="0002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64" w:rsidRPr="00EA1990" w:rsidRDefault="007D1DD8">
    <w:pPr>
      <w:pStyle w:val="a4"/>
      <w:rPr>
        <w:rFonts w:ascii="宋体" w:hAnsi="宋体"/>
        <w:sz w:val="28"/>
        <w:szCs w:val="28"/>
      </w:rPr>
    </w:pPr>
    <w:r w:rsidRPr="00EA1990">
      <w:rPr>
        <w:rFonts w:ascii="宋体" w:hAnsi="宋体"/>
        <w:sz w:val="28"/>
        <w:szCs w:val="28"/>
      </w:rPr>
      <w:fldChar w:fldCharType="begin"/>
    </w:r>
    <w:r w:rsidR="00025964" w:rsidRPr="00EA1990">
      <w:rPr>
        <w:rFonts w:ascii="宋体" w:hAnsi="宋体"/>
        <w:sz w:val="28"/>
        <w:szCs w:val="28"/>
      </w:rPr>
      <w:instrText xml:space="preserve"> PAGE   \* MERGEFORMAT </w:instrText>
    </w:r>
    <w:r w:rsidRPr="00EA1990">
      <w:rPr>
        <w:rFonts w:ascii="宋体" w:hAnsi="宋体"/>
        <w:sz w:val="28"/>
        <w:szCs w:val="28"/>
      </w:rPr>
      <w:fldChar w:fldCharType="separate"/>
    </w:r>
    <w:r w:rsidR="00025964" w:rsidRPr="00705AEE">
      <w:rPr>
        <w:rFonts w:ascii="宋体" w:hAnsi="宋体"/>
        <w:noProof/>
        <w:sz w:val="28"/>
        <w:szCs w:val="28"/>
        <w:lang w:val="zh-CN"/>
      </w:rPr>
      <w:t>-</w:t>
    </w:r>
    <w:r w:rsidR="00025964">
      <w:rPr>
        <w:rFonts w:ascii="宋体" w:hAnsi="宋体"/>
        <w:noProof/>
        <w:sz w:val="28"/>
        <w:szCs w:val="28"/>
      </w:rPr>
      <w:t xml:space="preserve"> 8 -</w:t>
    </w:r>
    <w:r w:rsidRPr="00EA1990">
      <w:rPr>
        <w:rFonts w:ascii="宋体" w:hAnsi="宋体"/>
        <w:sz w:val="28"/>
        <w:szCs w:val="28"/>
      </w:rPr>
      <w:fldChar w:fldCharType="end"/>
    </w:r>
  </w:p>
  <w:p w:rsidR="00025964" w:rsidRDefault="000259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64" w:rsidRPr="00EA1990" w:rsidRDefault="007D1DD8">
    <w:pPr>
      <w:pStyle w:val="a4"/>
      <w:jc w:val="right"/>
      <w:rPr>
        <w:rFonts w:ascii="宋体" w:hAnsi="宋体"/>
        <w:sz w:val="28"/>
        <w:szCs w:val="28"/>
      </w:rPr>
    </w:pPr>
    <w:r w:rsidRPr="00EA1990">
      <w:rPr>
        <w:rFonts w:ascii="宋体" w:hAnsi="宋体"/>
        <w:sz w:val="28"/>
        <w:szCs w:val="28"/>
      </w:rPr>
      <w:fldChar w:fldCharType="begin"/>
    </w:r>
    <w:r w:rsidR="00025964" w:rsidRPr="00EA1990">
      <w:rPr>
        <w:rFonts w:ascii="宋体" w:hAnsi="宋体"/>
        <w:sz w:val="28"/>
        <w:szCs w:val="28"/>
      </w:rPr>
      <w:instrText xml:space="preserve"> PAGE   \* MERGEFORMAT </w:instrText>
    </w:r>
    <w:r w:rsidRPr="00EA1990">
      <w:rPr>
        <w:rFonts w:ascii="宋体" w:hAnsi="宋体"/>
        <w:sz w:val="28"/>
        <w:szCs w:val="28"/>
      </w:rPr>
      <w:fldChar w:fldCharType="separate"/>
    </w:r>
    <w:r w:rsidR="00DD532E" w:rsidRPr="00DD532E">
      <w:rPr>
        <w:rFonts w:ascii="宋体" w:hAnsi="宋体"/>
        <w:noProof/>
        <w:sz w:val="28"/>
        <w:szCs w:val="28"/>
        <w:lang w:val="zh-CN"/>
      </w:rPr>
      <w:t>1</w:t>
    </w:r>
    <w:r w:rsidRPr="00EA1990">
      <w:rPr>
        <w:rFonts w:ascii="宋体" w:hAnsi="宋体"/>
        <w:sz w:val="28"/>
        <w:szCs w:val="28"/>
      </w:rPr>
      <w:fldChar w:fldCharType="end"/>
    </w:r>
  </w:p>
  <w:p w:rsidR="00025964" w:rsidRDefault="000259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90" w:rsidRDefault="004A20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C5" w:rsidRDefault="004A20C5" w:rsidP="00025964">
      <w:r>
        <w:separator/>
      </w:r>
    </w:p>
  </w:footnote>
  <w:footnote w:type="continuationSeparator" w:id="1">
    <w:p w:rsidR="004A20C5" w:rsidRDefault="004A20C5" w:rsidP="0002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964"/>
    <w:rsid w:val="00025964"/>
    <w:rsid w:val="001443A9"/>
    <w:rsid w:val="004A20C5"/>
    <w:rsid w:val="007D1DD8"/>
    <w:rsid w:val="00DD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964"/>
    <w:rPr>
      <w:sz w:val="18"/>
      <w:szCs w:val="18"/>
    </w:rPr>
  </w:style>
  <w:style w:type="paragraph" w:styleId="a5">
    <w:name w:val="Body Text"/>
    <w:basedOn w:val="a"/>
    <w:link w:val="Char1"/>
    <w:rsid w:val="0002596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02596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424</Words>
  <Characters>2421</Characters>
  <Application>Microsoft Office Word</Application>
  <DocSecurity>0</DocSecurity>
  <Lines>20</Lines>
  <Paragraphs>5</Paragraphs>
  <ScaleCrop>false</ScaleCrop>
  <Company>Www.SangSan.Cn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郭翼嘉</dc:creator>
  <cp:keywords/>
  <dc:description/>
  <cp:lastModifiedBy>郭翼嘉</cp:lastModifiedBy>
  <cp:revision>3</cp:revision>
  <dcterms:created xsi:type="dcterms:W3CDTF">2017-10-17T07:07:00Z</dcterms:created>
  <dcterms:modified xsi:type="dcterms:W3CDTF">2017-10-30T03:04:00Z</dcterms:modified>
</cp:coreProperties>
</file>