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AF" w:rsidRPr="00172C51" w:rsidRDefault="00B518AF" w:rsidP="008658C0">
      <w:pPr>
        <w:spacing w:line="360" w:lineRule="auto"/>
        <w:jc w:val="center"/>
        <w:rPr>
          <w:rFonts w:ascii="宋体" w:cs="Times New Roman"/>
          <w:b/>
          <w:bCs/>
          <w:color w:val="000000"/>
          <w:kern w:val="0"/>
          <w:sz w:val="44"/>
          <w:szCs w:val="44"/>
        </w:rPr>
      </w:pPr>
      <w:r w:rsidRPr="00172C51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设备</w:t>
      </w:r>
      <w:r w:rsidRPr="00172C51">
        <w:rPr>
          <w:rFonts w:ascii="宋体" w:hAnsi="宋体" w:cs="宋体" w:hint="eastAsia"/>
          <w:b/>
          <w:bCs/>
          <w:sz w:val="44"/>
          <w:szCs w:val="44"/>
        </w:rPr>
        <w:t>技术规格参数、功能描述及</w:t>
      </w:r>
      <w:r w:rsidRPr="00172C51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配置清单</w:t>
      </w:r>
    </w:p>
    <w:tbl>
      <w:tblPr>
        <w:tblpPr w:leftFromText="180" w:rightFromText="180" w:vertAnchor="text" w:horzAnchor="margin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8"/>
        <w:gridCol w:w="1213"/>
        <w:gridCol w:w="1985"/>
        <w:gridCol w:w="8505"/>
        <w:gridCol w:w="708"/>
        <w:gridCol w:w="955"/>
        <w:gridCol w:w="10"/>
      </w:tblGrid>
      <w:tr w:rsidR="00172C51" w:rsidRPr="00B10A11" w:rsidTr="00172C51">
        <w:trPr>
          <w:gridAfter w:val="1"/>
          <w:wAfter w:w="10" w:type="dxa"/>
          <w:cantSplit/>
          <w:trHeight w:val="57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spacing w:line="360" w:lineRule="auto"/>
              <w:rPr>
                <w:rFonts w:asciiTheme="majorEastAsia" w:eastAsiaTheme="majorEastAsia" w:hAnsiTheme="majorEastAsia" w:cs="仿宋"/>
                <w:b/>
                <w:bCs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1" w:rsidRPr="00B10A11" w:rsidRDefault="00172C51" w:rsidP="00172C51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b/>
                <w:bCs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bCs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1" w:rsidRPr="00B10A11" w:rsidRDefault="00172C51" w:rsidP="00172C51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b/>
                <w:bCs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bCs/>
                <w:color w:val="000000"/>
                <w:sz w:val="24"/>
                <w:szCs w:val="24"/>
              </w:rPr>
              <w:t>规</w:t>
            </w:r>
            <w:r w:rsidRPr="00B10A11">
              <w:rPr>
                <w:rFonts w:asciiTheme="majorEastAsia" w:eastAsiaTheme="majorEastAsia" w:hAnsiTheme="majorEastAsia" w:cs="仿宋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10A11">
              <w:rPr>
                <w:rFonts w:asciiTheme="majorEastAsia" w:eastAsiaTheme="majorEastAsia" w:hAnsiTheme="majorEastAsia" w:cs="仿宋" w:hint="eastAsia"/>
                <w:b/>
                <w:bCs/>
                <w:color w:val="000000"/>
                <w:sz w:val="24"/>
                <w:szCs w:val="24"/>
              </w:rPr>
              <w:t>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b/>
                <w:bCs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bCs/>
                <w:color w:val="000000"/>
                <w:sz w:val="24"/>
                <w:szCs w:val="24"/>
              </w:rPr>
              <w:t>技术参数、功能描述及配置清单描述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1" w:rsidRPr="00B10A11" w:rsidRDefault="00172C51" w:rsidP="00172C51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b/>
                <w:bCs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C51" w:rsidRPr="00B10A11" w:rsidRDefault="00172C51" w:rsidP="00172C51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b/>
                <w:bCs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</w:tr>
      <w:tr w:rsidR="00172C51" w:rsidRPr="00B10A11" w:rsidTr="00172C51">
        <w:trPr>
          <w:gridAfter w:val="1"/>
          <w:wAfter w:w="10" w:type="dxa"/>
          <w:cantSplit/>
          <w:trHeight w:val="57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净化器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1180*1190*1300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spacing w:line="360" w:lineRule="auto"/>
              <w:ind w:firstLineChars="150" w:firstLine="360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B10A11">
              <w:rPr>
                <w:rFonts w:asciiTheme="majorEastAsia" w:eastAsiaTheme="majorEastAsia" w:hAnsiTheme="majorEastAsia" w:cs="仿宋" w:hint="eastAsia"/>
                <w:bCs/>
                <w:color w:val="000000"/>
                <w:sz w:val="24"/>
                <w:szCs w:val="24"/>
              </w:rPr>
              <w:t>该产品采用强化高压静电技术，除油效率高，自耗少，风阻小，运用费用低、耐高温耐湿，电源采用高压窄脉冲。高频技术制作电源，负电晕放电形式，</w:t>
            </w: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体采用</w:t>
            </w: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A3</w:t>
            </w: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碳钢材料制作，静电喷涂，防腐蚀，风量：</w:t>
            </w: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18000m</w:t>
            </w:r>
            <w:r w:rsidRPr="00B10A1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³</w:t>
            </w: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/h-20000m</w:t>
            </w:r>
            <w:r w:rsidRPr="00B10A1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³</w:t>
            </w: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/h,</w:t>
            </w: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功率</w:t>
            </w: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0.65KW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C51" w:rsidRPr="00B10A11" w:rsidRDefault="00172C51" w:rsidP="00172C51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  <w:t>4</w:t>
            </w:r>
          </w:p>
        </w:tc>
      </w:tr>
      <w:tr w:rsidR="00172C51" w:rsidRPr="00B10A11" w:rsidTr="00172C51">
        <w:trPr>
          <w:cantSplit/>
          <w:trHeight w:val="65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净化器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1800*1980*1300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cs="仿宋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B10A11">
              <w:rPr>
                <w:rFonts w:asciiTheme="majorEastAsia" w:eastAsiaTheme="majorEastAsia" w:hAnsiTheme="majorEastAsia" w:cs="仿宋" w:hint="eastAsia"/>
                <w:bCs/>
                <w:color w:val="000000"/>
                <w:sz w:val="24"/>
                <w:szCs w:val="24"/>
              </w:rPr>
              <w:t>该产品采用强化高压静电技术，除油效率高，自耗少，风阻小，运用费用低、耐高温耐湿，电源采用高压窄脉冲。高频技术制作电源，负电晕放电形式，</w:t>
            </w: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体采用</w:t>
            </w: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A3</w:t>
            </w: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碳钢材料制作，静电喷涂，防腐蚀，风量：</w:t>
            </w: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30000m</w:t>
            </w:r>
            <w:r w:rsidRPr="00B10A1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³</w:t>
            </w: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/h-35000m</w:t>
            </w:r>
            <w:r w:rsidRPr="00B10A1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³</w:t>
            </w: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/h,</w:t>
            </w: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功率</w:t>
            </w: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1.1KW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C51" w:rsidRPr="00B10A11" w:rsidRDefault="00172C51" w:rsidP="00172C51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  <w:t>2</w:t>
            </w:r>
          </w:p>
        </w:tc>
      </w:tr>
      <w:tr w:rsidR="00172C51" w:rsidRPr="00B10A11" w:rsidTr="00172C51">
        <w:trPr>
          <w:cantSplit/>
          <w:trHeight w:val="65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净化器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2258*1388*1400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Cs/>
                <w:color w:val="000000"/>
                <w:sz w:val="24"/>
                <w:szCs w:val="24"/>
              </w:rPr>
              <w:t xml:space="preserve">    </w:t>
            </w:r>
            <w:r w:rsidRPr="00B10A11">
              <w:rPr>
                <w:rFonts w:asciiTheme="majorEastAsia" w:eastAsiaTheme="majorEastAsia" w:hAnsiTheme="majorEastAsia" w:cs="仿宋" w:hint="eastAsia"/>
                <w:bCs/>
                <w:color w:val="000000"/>
                <w:sz w:val="24"/>
                <w:szCs w:val="24"/>
              </w:rPr>
              <w:t>该产品采用强化高压静电技术，除油效率高，自耗少，风阻小，运用费用低、耐高温耐湿，电源采用高压窄脉冲。高频技术制作电源，负电晕放电形式，</w:t>
            </w: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体采用</w:t>
            </w: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A3</w:t>
            </w: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碳钢材料制作，静电喷涂，防腐蚀，风量：</w:t>
            </w: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40000m</w:t>
            </w:r>
            <w:r w:rsidRPr="00B10A1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³</w:t>
            </w: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/h-45000m</w:t>
            </w:r>
            <w:r w:rsidRPr="00B10A1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³</w:t>
            </w: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/h,</w:t>
            </w: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功率</w:t>
            </w: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1.4KW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C51" w:rsidRPr="00B10A11" w:rsidRDefault="00172C51" w:rsidP="00172C51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  <w:t>2</w:t>
            </w:r>
          </w:p>
        </w:tc>
      </w:tr>
      <w:tr w:rsidR="00172C51" w:rsidRPr="00B10A11" w:rsidTr="00172C51">
        <w:trPr>
          <w:cantSplit/>
          <w:trHeight w:val="65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底座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与净化器配套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spacing w:line="360" w:lineRule="auto"/>
              <w:jc w:val="left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bCs/>
                <w:color w:val="000000"/>
                <w:sz w:val="24"/>
                <w:szCs w:val="24"/>
              </w:rPr>
              <w:t xml:space="preserve">    </w:t>
            </w:r>
            <w:r w:rsidRPr="00B10A11">
              <w:rPr>
                <w:rFonts w:asciiTheme="majorEastAsia" w:eastAsiaTheme="majorEastAsia" w:hAnsiTheme="majorEastAsia" w:cs="仿宋" w:hint="eastAsia"/>
                <w:bCs/>
                <w:color w:val="000000"/>
                <w:sz w:val="24"/>
                <w:szCs w:val="24"/>
              </w:rPr>
              <w:t>采用</w:t>
            </w:r>
            <w:r w:rsidRPr="00B10A11">
              <w:rPr>
                <w:rFonts w:asciiTheme="majorEastAsia" w:eastAsiaTheme="majorEastAsia" w:hAnsiTheme="majorEastAsia" w:cs="仿宋"/>
                <w:bCs/>
                <w:color w:val="000000"/>
                <w:sz w:val="24"/>
                <w:szCs w:val="24"/>
              </w:rPr>
              <w:t>50</w:t>
            </w:r>
            <w:r w:rsidRPr="00B10A11">
              <w:rPr>
                <w:rFonts w:asciiTheme="majorEastAsia" w:eastAsiaTheme="majorEastAsia" w:hAnsiTheme="majorEastAsia" w:cs="仿宋" w:hint="eastAsia"/>
                <w:bCs/>
                <w:color w:val="000000"/>
                <w:sz w:val="24"/>
                <w:szCs w:val="24"/>
              </w:rPr>
              <w:t>镀锌角铁，焊接成型，表面光滑无毛刺，带橡胶减震器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C51" w:rsidRPr="00B10A11" w:rsidRDefault="00172C51" w:rsidP="00172C51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  <w:t>8</w:t>
            </w:r>
          </w:p>
        </w:tc>
      </w:tr>
      <w:tr w:rsidR="00172C51" w:rsidRPr="00B10A11" w:rsidTr="00172C51">
        <w:trPr>
          <w:cantSplit/>
          <w:trHeight w:val="439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软连接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spacing w:line="360" w:lineRule="auto"/>
              <w:jc w:val="left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防水、防油、防燃；高密度帆布、</w:t>
            </w:r>
            <w:r w:rsidRPr="00B10A11">
              <w:rPr>
                <w:rFonts w:asciiTheme="majorEastAsia" w:eastAsiaTheme="majorEastAsia" w:hAnsiTheme="majorEastAsia" w:cs="仿宋" w:hint="eastAsia"/>
                <w:color w:val="333333"/>
                <w:sz w:val="24"/>
                <w:szCs w:val="24"/>
                <w:shd w:val="clear" w:color="auto" w:fill="FFFFFF"/>
              </w:rPr>
              <w:t>防腐、防尘经久耐用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51" w:rsidRPr="00B10A11" w:rsidRDefault="00172C51" w:rsidP="00172C51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C51" w:rsidRPr="00B10A11" w:rsidRDefault="00172C51" w:rsidP="00172C51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  <w:t>8</w:t>
            </w:r>
          </w:p>
        </w:tc>
      </w:tr>
    </w:tbl>
    <w:p w:rsidR="00B518AF" w:rsidRDefault="00B518AF"/>
    <w:p w:rsidR="00B518AF" w:rsidRPr="001200D8" w:rsidRDefault="00B518AF" w:rsidP="001200D8"/>
    <w:p w:rsidR="00B518AF" w:rsidRDefault="00B518AF" w:rsidP="001200D8"/>
    <w:p w:rsidR="00B518AF" w:rsidRDefault="001B6BCF" w:rsidP="001B6BCF">
      <w:pPr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             </w:t>
      </w:r>
    </w:p>
    <w:p w:rsidR="00B518AF" w:rsidRDefault="00B518AF" w:rsidP="005417CF">
      <w:pPr>
        <w:spacing w:line="360" w:lineRule="auto"/>
        <w:jc w:val="center"/>
        <w:rPr>
          <w:rFonts w:cs="Times New Roman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lastRenderedPageBreak/>
        <w:t xml:space="preserve">                       </w:t>
      </w:r>
      <w:r w:rsidRPr="00172C51">
        <w:rPr>
          <w:rFonts w:ascii="宋体" w:hAnsi="宋体" w:cs="宋体"/>
          <w:b/>
          <w:bCs/>
          <w:color w:val="000000"/>
          <w:kern w:val="0"/>
          <w:sz w:val="44"/>
          <w:szCs w:val="44"/>
        </w:rPr>
        <w:t xml:space="preserve"> </w:t>
      </w:r>
      <w:r w:rsidRPr="00172C51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供货范围及分项价格清单</w:t>
      </w:r>
      <w:r w:rsidRPr="005417CF">
        <w:rPr>
          <w:rFonts w:ascii="宋体" w:hAnsi="宋体" w:cs="宋体"/>
          <w:color w:val="000000"/>
          <w:sz w:val="36"/>
          <w:szCs w:val="36"/>
        </w:rPr>
        <w:t xml:space="preserve">                  </w:t>
      </w:r>
      <w:r w:rsidRPr="005417CF">
        <w:rPr>
          <w:rFonts w:ascii="宋体" w:hAnsi="宋体" w:cs="宋体"/>
          <w:b/>
          <w:sz w:val="36"/>
          <w:szCs w:val="36"/>
        </w:rPr>
        <w:t xml:space="preserve"> </w:t>
      </w:r>
      <w:r w:rsidRPr="005417CF">
        <w:rPr>
          <w:rFonts w:ascii="宋体" w:hAnsi="宋体" w:cs="宋体" w:hint="eastAsia"/>
          <w:b/>
          <w:sz w:val="36"/>
          <w:szCs w:val="36"/>
        </w:rPr>
        <w:t>单位：元</w:t>
      </w: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945"/>
        <w:gridCol w:w="2285"/>
        <w:gridCol w:w="630"/>
        <w:gridCol w:w="655"/>
        <w:gridCol w:w="935"/>
        <w:gridCol w:w="976"/>
        <w:gridCol w:w="779"/>
        <w:gridCol w:w="1050"/>
        <w:gridCol w:w="960"/>
        <w:gridCol w:w="915"/>
        <w:gridCol w:w="915"/>
        <w:gridCol w:w="1140"/>
        <w:gridCol w:w="1020"/>
        <w:gridCol w:w="1259"/>
      </w:tblGrid>
      <w:tr w:rsidR="00B518AF" w:rsidRPr="00B10A11" w:rsidTr="007F5BF9">
        <w:trPr>
          <w:trHeight w:val="825"/>
        </w:trPr>
        <w:tc>
          <w:tcPr>
            <w:tcW w:w="600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设备</w:t>
            </w:r>
          </w:p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285" w:type="dxa"/>
            <w:vAlign w:val="center"/>
          </w:tcPr>
          <w:p w:rsidR="00B518AF" w:rsidRPr="00B10A11" w:rsidRDefault="00B518AF" w:rsidP="00695BBE">
            <w:pPr>
              <w:ind w:leftChars="-1" w:left="-2"/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型</w:t>
            </w:r>
            <w:r w:rsidRPr="00B10A11"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  <w:t xml:space="preserve">  </w:t>
            </w:r>
            <w:r w:rsidRPr="00B10A11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号</w:t>
            </w:r>
          </w:p>
        </w:tc>
        <w:tc>
          <w:tcPr>
            <w:tcW w:w="630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55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935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976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779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运输</w:t>
            </w:r>
          </w:p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050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运输及</w:t>
            </w:r>
          </w:p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保险费</w:t>
            </w:r>
          </w:p>
        </w:tc>
        <w:tc>
          <w:tcPr>
            <w:tcW w:w="960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技术</w:t>
            </w:r>
          </w:p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服务费</w:t>
            </w:r>
          </w:p>
        </w:tc>
        <w:tc>
          <w:tcPr>
            <w:tcW w:w="915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税费</w:t>
            </w:r>
          </w:p>
        </w:tc>
        <w:tc>
          <w:tcPr>
            <w:tcW w:w="915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140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交货</w:t>
            </w:r>
          </w:p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020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交货地</w:t>
            </w:r>
          </w:p>
        </w:tc>
        <w:tc>
          <w:tcPr>
            <w:tcW w:w="1259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b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B518AF" w:rsidRPr="00B10A11" w:rsidTr="007F5BF9">
        <w:trPr>
          <w:trHeight w:val="419"/>
        </w:trPr>
        <w:tc>
          <w:tcPr>
            <w:tcW w:w="600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bookmarkStart w:id="0" w:name="OLE_LINK4" w:colFirst="7" w:colLast="13"/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净化器</w:t>
            </w:r>
          </w:p>
        </w:tc>
        <w:tc>
          <w:tcPr>
            <w:tcW w:w="2285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1180*1190*1300</w:t>
            </w:r>
          </w:p>
        </w:tc>
        <w:tc>
          <w:tcPr>
            <w:tcW w:w="630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655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5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76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779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汽运</w:t>
            </w:r>
          </w:p>
        </w:tc>
        <w:tc>
          <w:tcPr>
            <w:tcW w:w="1050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汽运</w:t>
            </w:r>
          </w:p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免费</w:t>
            </w:r>
          </w:p>
        </w:tc>
        <w:tc>
          <w:tcPr>
            <w:tcW w:w="960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免费</w:t>
            </w:r>
          </w:p>
        </w:tc>
        <w:tc>
          <w:tcPr>
            <w:tcW w:w="915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单价</w:t>
            </w:r>
          </w:p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已含</w:t>
            </w:r>
          </w:p>
        </w:tc>
        <w:tc>
          <w:tcPr>
            <w:tcW w:w="915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140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响应招标文件</w:t>
            </w:r>
          </w:p>
        </w:tc>
        <w:tc>
          <w:tcPr>
            <w:tcW w:w="1020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采购人指定地</w:t>
            </w:r>
          </w:p>
        </w:tc>
        <w:tc>
          <w:tcPr>
            <w:tcW w:w="1259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新餐厅</w:t>
            </w:r>
          </w:p>
        </w:tc>
      </w:tr>
      <w:bookmarkEnd w:id="0"/>
      <w:tr w:rsidR="00B518AF" w:rsidRPr="00B10A11" w:rsidTr="007F5BF9">
        <w:trPr>
          <w:trHeight w:val="419"/>
        </w:trPr>
        <w:tc>
          <w:tcPr>
            <w:tcW w:w="600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净化器</w:t>
            </w:r>
          </w:p>
        </w:tc>
        <w:tc>
          <w:tcPr>
            <w:tcW w:w="2285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1800*1980*1300</w:t>
            </w:r>
          </w:p>
        </w:tc>
        <w:tc>
          <w:tcPr>
            <w:tcW w:w="630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655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5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76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779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汽运</w:t>
            </w:r>
          </w:p>
        </w:tc>
        <w:tc>
          <w:tcPr>
            <w:tcW w:w="1050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汽运</w:t>
            </w:r>
          </w:p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免费</w:t>
            </w:r>
          </w:p>
        </w:tc>
        <w:tc>
          <w:tcPr>
            <w:tcW w:w="960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免费</w:t>
            </w:r>
          </w:p>
        </w:tc>
        <w:tc>
          <w:tcPr>
            <w:tcW w:w="915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单价</w:t>
            </w:r>
          </w:p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已含</w:t>
            </w:r>
          </w:p>
        </w:tc>
        <w:tc>
          <w:tcPr>
            <w:tcW w:w="915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140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响应招标文件</w:t>
            </w:r>
          </w:p>
        </w:tc>
        <w:tc>
          <w:tcPr>
            <w:tcW w:w="1020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采购人指定地</w:t>
            </w:r>
          </w:p>
        </w:tc>
        <w:tc>
          <w:tcPr>
            <w:tcW w:w="1259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一餐厅</w:t>
            </w:r>
          </w:p>
        </w:tc>
      </w:tr>
      <w:tr w:rsidR="00B518AF" w:rsidRPr="00B10A11" w:rsidTr="007F5BF9">
        <w:trPr>
          <w:trHeight w:val="419"/>
        </w:trPr>
        <w:tc>
          <w:tcPr>
            <w:tcW w:w="600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净化器</w:t>
            </w:r>
          </w:p>
        </w:tc>
        <w:tc>
          <w:tcPr>
            <w:tcW w:w="2285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2258*1388*1400</w:t>
            </w:r>
          </w:p>
        </w:tc>
        <w:tc>
          <w:tcPr>
            <w:tcW w:w="630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655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5" w:type="dxa"/>
            <w:vAlign w:val="center"/>
          </w:tcPr>
          <w:p w:rsidR="00B518AF" w:rsidRPr="00B10A11" w:rsidRDefault="00B518AF" w:rsidP="00AE37E7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  <w:t>13500</w:t>
            </w:r>
          </w:p>
        </w:tc>
        <w:tc>
          <w:tcPr>
            <w:tcW w:w="976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779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汽运</w:t>
            </w:r>
          </w:p>
        </w:tc>
        <w:tc>
          <w:tcPr>
            <w:tcW w:w="1050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汽运</w:t>
            </w:r>
          </w:p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免费</w:t>
            </w:r>
          </w:p>
        </w:tc>
        <w:tc>
          <w:tcPr>
            <w:tcW w:w="960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免费</w:t>
            </w:r>
          </w:p>
        </w:tc>
        <w:tc>
          <w:tcPr>
            <w:tcW w:w="915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单价</w:t>
            </w:r>
          </w:p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已含</w:t>
            </w:r>
          </w:p>
        </w:tc>
        <w:tc>
          <w:tcPr>
            <w:tcW w:w="915" w:type="dxa"/>
            <w:vAlign w:val="center"/>
          </w:tcPr>
          <w:p w:rsidR="00B518AF" w:rsidRPr="00B10A11" w:rsidRDefault="00B518AF" w:rsidP="00AE37E7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1140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响应招标文件</w:t>
            </w:r>
          </w:p>
        </w:tc>
        <w:tc>
          <w:tcPr>
            <w:tcW w:w="1020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采购人指定地</w:t>
            </w:r>
          </w:p>
        </w:tc>
        <w:tc>
          <w:tcPr>
            <w:tcW w:w="1259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一餐厅</w:t>
            </w:r>
          </w:p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新餐厅</w:t>
            </w:r>
          </w:p>
        </w:tc>
      </w:tr>
      <w:tr w:rsidR="00B518AF" w:rsidRPr="00B10A11" w:rsidTr="007F5BF9">
        <w:trPr>
          <w:trHeight w:val="419"/>
        </w:trPr>
        <w:tc>
          <w:tcPr>
            <w:tcW w:w="600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5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底座</w:t>
            </w:r>
          </w:p>
        </w:tc>
        <w:tc>
          <w:tcPr>
            <w:tcW w:w="2285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与净化器配套</w:t>
            </w:r>
          </w:p>
        </w:tc>
        <w:tc>
          <w:tcPr>
            <w:tcW w:w="630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55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5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76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79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汽运</w:t>
            </w:r>
          </w:p>
        </w:tc>
        <w:tc>
          <w:tcPr>
            <w:tcW w:w="1050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汽运</w:t>
            </w:r>
          </w:p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免费</w:t>
            </w:r>
          </w:p>
        </w:tc>
        <w:tc>
          <w:tcPr>
            <w:tcW w:w="960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免费</w:t>
            </w:r>
          </w:p>
        </w:tc>
        <w:tc>
          <w:tcPr>
            <w:tcW w:w="915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单价</w:t>
            </w:r>
          </w:p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已含</w:t>
            </w:r>
          </w:p>
        </w:tc>
        <w:tc>
          <w:tcPr>
            <w:tcW w:w="915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40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响应招标文件</w:t>
            </w:r>
          </w:p>
        </w:tc>
        <w:tc>
          <w:tcPr>
            <w:tcW w:w="1020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采购人指定地</w:t>
            </w:r>
          </w:p>
        </w:tc>
        <w:tc>
          <w:tcPr>
            <w:tcW w:w="1259" w:type="dxa"/>
            <w:vAlign w:val="center"/>
          </w:tcPr>
          <w:p w:rsidR="00B518AF" w:rsidRPr="00B10A11" w:rsidRDefault="00B518AF" w:rsidP="003A0CF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一餐厅</w:t>
            </w:r>
          </w:p>
          <w:p w:rsidR="00B518AF" w:rsidRPr="00B10A11" w:rsidRDefault="00B518AF" w:rsidP="003A0CF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新餐厅</w:t>
            </w:r>
          </w:p>
        </w:tc>
      </w:tr>
      <w:tr w:rsidR="00B518AF" w:rsidRPr="00B10A11" w:rsidTr="007F5BF9">
        <w:trPr>
          <w:trHeight w:val="419"/>
        </w:trPr>
        <w:tc>
          <w:tcPr>
            <w:tcW w:w="600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5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软连接</w:t>
            </w:r>
          </w:p>
        </w:tc>
        <w:tc>
          <w:tcPr>
            <w:tcW w:w="2285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55" w:type="dxa"/>
            <w:vAlign w:val="center"/>
          </w:tcPr>
          <w:p w:rsidR="00B518AF" w:rsidRPr="00B10A11" w:rsidRDefault="00B518AF" w:rsidP="006416B4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5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76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79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汽运</w:t>
            </w:r>
          </w:p>
        </w:tc>
        <w:tc>
          <w:tcPr>
            <w:tcW w:w="1050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汽运</w:t>
            </w:r>
          </w:p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免费</w:t>
            </w:r>
          </w:p>
        </w:tc>
        <w:tc>
          <w:tcPr>
            <w:tcW w:w="960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免费</w:t>
            </w:r>
          </w:p>
        </w:tc>
        <w:tc>
          <w:tcPr>
            <w:tcW w:w="915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单价</w:t>
            </w:r>
          </w:p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已含</w:t>
            </w:r>
          </w:p>
        </w:tc>
        <w:tc>
          <w:tcPr>
            <w:tcW w:w="915" w:type="dxa"/>
            <w:vAlign w:val="center"/>
          </w:tcPr>
          <w:p w:rsidR="00B518AF" w:rsidRPr="00B10A11" w:rsidRDefault="00B518AF" w:rsidP="006416B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40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响应招标文件</w:t>
            </w:r>
          </w:p>
        </w:tc>
        <w:tc>
          <w:tcPr>
            <w:tcW w:w="1020" w:type="dxa"/>
            <w:vAlign w:val="center"/>
          </w:tcPr>
          <w:p w:rsidR="00B518AF" w:rsidRPr="00B10A11" w:rsidRDefault="00B518AF" w:rsidP="006416B4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采购人指定地</w:t>
            </w:r>
          </w:p>
        </w:tc>
        <w:tc>
          <w:tcPr>
            <w:tcW w:w="1259" w:type="dxa"/>
            <w:vAlign w:val="center"/>
          </w:tcPr>
          <w:p w:rsidR="00B518AF" w:rsidRPr="00B10A11" w:rsidRDefault="00B518AF" w:rsidP="003A0CF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一餐厅</w:t>
            </w:r>
          </w:p>
          <w:p w:rsidR="00B518AF" w:rsidRPr="00B10A11" w:rsidRDefault="00B518AF" w:rsidP="003A0CF4">
            <w:pPr>
              <w:jc w:val="center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新餐厅</w:t>
            </w:r>
          </w:p>
        </w:tc>
      </w:tr>
      <w:tr w:rsidR="00B518AF" w:rsidRPr="00B10A11" w:rsidTr="0014077F">
        <w:trPr>
          <w:trHeight w:val="419"/>
        </w:trPr>
        <w:tc>
          <w:tcPr>
            <w:tcW w:w="15064" w:type="dxa"/>
            <w:gridSpan w:val="15"/>
            <w:vAlign w:val="center"/>
          </w:tcPr>
          <w:p w:rsidR="00B518AF" w:rsidRPr="00B10A11" w:rsidRDefault="00B518AF" w:rsidP="00172C51">
            <w:pPr>
              <w:jc w:val="left"/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</w:pP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共计：</w:t>
            </w:r>
            <w:r w:rsidRPr="00B10A11">
              <w:rPr>
                <w:rFonts w:asciiTheme="majorEastAsia" w:eastAsiaTheme="majorEastAsia" w:hAnsiTheme="majorEastAsia" w:cs="仿宋"/>
                <w:color w:val="000000"/>
                <w:sz w:val="24"/>
                <w:szCs w:val="24"/>
              </w:rPr>
              <w:t>75000</w:t>
            </w:r>
            <w:r w:rsidRPr="00B10A11">
              <w:rPr>
                <w:rFonts w:asciiTheme="majorEastAsia" w:eastAsiaTheme="majorEastAsia" w:hAnsiTheme="majorEastAsia" w:cs="仿宋" w:hint="eastAsia"/>
                <w:color w:val="000000"/>
                <w:sz w:val="24"/>
                <w:szCs w:val="24"/>
              </w:rPr>
              <w:t>元（柒万伍仟元整）</w:t>
            </w:r>
          </w:p>
        </w:tc>
      </w:tr>
    </w:tbl>
    <w:p w:rsidR="00B518AF" w:rsidRPr="001200D8" w:rsidRDefault="00B518AF" w:rsidP="001200D8"/>
    <w:p w:rsidR="00B518AF" w:rsidRPr="001200D8" w:rsidRDefault="00B518AF" w:rsidP="001200D8"/>
    <w:sectPr w:rsidR="00B518AF" w:rsidRPr="001200D8" w:rsidSect="008658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2D9" w:rsidRDefault="001362D9" w:rsidP="00E67F6B">
      <w:r>
        <w:separator/>
      </w:r>
    </w:p>
  </w:endnote>
  <w:endnote w:type="continuationSeparator" w:id="1">
    <w:p w:rsidR="001362D9" w:rsidRDefault="001362D9" w:rsidP="00E67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2D9" w:rsidRDefault="001362D9" w:rsidP="00E67F6B">
      <w:r>
        <w:separator/>
      </w:r>
    </w:p>
  </w:footnote>
  <w:footnote w:type="continuationSeparator" w:id="1">
    <w:p w:rsidR="001362D9" w:rsidRDefault="001362D9" w:rsidP="00E67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C0"/>
    <w:rsid w:val="001200D8"/>
    <w:rsid w:val="001362D9"/>
    <w:rsid w:val="0014077F"/>
    <w:rsid w:val="00144776"/>
    <w:rsid w:val="00172C51"/>
    <w:rsid w:val="001A7378"/>
    <w:rsid w:val="001B6BCF"/>
    <w:rsid w:val="001F0541"/>
    <w:rsid w:val="00285ABC"/>
    <w:rsid w:val="002D6C66"/>
    <w:rsid w:val="002D7E2D"/>
    <w:rsid w:val="00331881"/>
    <w:rsid w:val="003A0CF4"/>
    <w:rsid w:val="00413234"/>
    <w:rsid w:val="00453DDA"/>
    <w:rsid w:val="004B1D98"/>
    <w:rsid w:val="004B4C0C"/>
    <w:rsid w:val="004C018E"/>
    <w:rsid w:val="004D3CF1"/>
    <w:rsid w:val="005417CF"/>
    <w:rsid w:val="00544EF2"/>
    <w:rsid w:val="005863F9"/>
    <w:rsid w:val="00587AB5"/>
    <w:rsid w:val="005F749D"/>
    <w:rsid w:val="006416B4"/>
    <w:rsid w:val="00695BBE"/>
    <w:rsid w:val="006C1944"/>
    <w:rsid w:val="006C6BEE"/>
    <w:rsid w:val="007F5BF9"/>
    <w:rsid w:val="008658C0"/>
    <w:rsid w:val="008D0C30"/>
    <w:rsid w:val="009865CD"/>
    <w:rsid w:val="00A9749B"/>
    <w:rsid w:val="00AE37E7"/>
    <w:rsid w:val="00B10A11"/>
    <w:rsid w:val="00B518AF"/>
    <w:rsid w:val="00C15A41"/>
    <w:rsid w:val="00CD5A97"/>
    <w:rsid w:val="00E67A5E"/>
    <w:rsid w:val="00E67F6B"/>
    <w:rsid w:val="00F466AD"/>
    <w:rsid w:val="00F6775F"/>
    <w:rsid w:val="00F9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C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67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67F6B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67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67F6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969</Characters>
  <Application>Microsoft Office Word</Application>
  <DocSecurity>0</DocSecurity>
  <Lines>8</Lines>
  <Paragraphs>2</Paragraphs>
  <ScaleCrop>false</ScaleCrop>
  <Company>Lenovo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设备技术规格参数、功能描述及配置清单表</dc:title>
  <dc:subject/>
  <dc:creator>lenovo</dc:creator>
  <cp:keywords/>
  <dc:description/>
  <cp:lastModifiedBy>pc</cp:lastModifiedBy>
  <cp:revision>6</cp:revision>
  <dcterms:created xsi:type="dcterms:W3CDTF">2017-06-07T07:35:00Z</dcterms:created>
  <dcterms:modified xsi:type="dcterms:W3CDTF">2017-06-08T04:20:00Z</dcterms:modified>
</cp:coreProperties>
</file>